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CF343" w14:textId="5D5E7B1B" w:rsidR="005A77A3" w:rsidRPr="008C40A0" w:rsidRDefault="00E75A94" w:rsidP="005A77A3">
      <w:pPr>
        <w:rPr>
          <w:rFonts w:asciiTheme="majorHAnsi" w:hAnsiTheme="majorHAnsi" w:cstheme="majorHAnsi"/>
          <w:sz w:val="28"/>
        </w:rPr>
      </w:pPr>
      <w:bookmarkStart w:id="0" w:name="_Toc361050595"/>
      <w:bookmarkStart w:id="1" w:name="_Toc362172836"/>
      <w:r w:rsidRPr="008C40A0">
        <w:rPr>
          <w:noProof/>
          <w:lang w:eastAsia="de-DE"/>
        </w:rPr>
        <w:drawing>
          <wp:anchor distT="0" distB="0" distL="114300" distR="114300" simplePos="0" relativeHeight="251754496" behindDoc="0" locked="0" layoutInCell="1" allowOverlap="1" wp14:anchorId="6B03173E" wp14:editId="4B7A657B">
            <wp:simplePos x="0" y="0"/>
            <wp:positionH relativeFrom="column">
              <wp:posOffset>3652520</wp:posOffset>
            </wp:positionH>
            <wp:positionV relativeFrom="paragraph">
              <wp:posOffset>-402590</wp:posOffset>
            </wp:positionV>
            <wp:extent cx="2253954" cy="9371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_Logo_mit_Unterzeil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3954" cy="937118"/>
                    </a:xfrm>
                    <a:prstGeom prst="rect">
                      <a:avLst/>
                    </a:prstGeom>
                  </pic:spPr>
                </pic:pic>
              </a:graphicData>
            </a:graphic>
            <wp14:sizeRelH relativeFrom="margin">
              <wp14:pctWidth>0</wp14:pctWidth>
            </wp14:sizeRelH>
            <wp14:sizeRelV relativeFrom="margin">
              <wp14:pctHeight>0</wp14:pctHeight>
            </wp14:sizeRelV>
          </wp:anchor>
        </w:drawing>
      </w:r>
    </w:p>
    <w:p w14:paraId="15CD124E" w14:textId="77777777" w:rsidR="005A77A3" w:rsidRPr="008C40A0" w:rsidRDefault="005A77A3" w:rsidP="005A77A3"/>
    <w:p w14:paraId="77440051" w14:textId="77777777" w:rsidR="005A77A3" w:rsidRPr="008C40A0" w:rsidRDefault="00F63B87" w:rsidP="005A77A3">
      <w:r w:rsidRPr="008C40A0">
        <w:rPr>
          <w:noProof/>
          <w:lang w:eastAsia="de-DE"/>
        </w:rPr>
        <mc:AlternateContent>
          <mc:Choice Requires="wps">
            <w:drawing>
              <wp:anchor distT="45720" distB="45720" distL="114300" distR="114300" simplePos="0" relativeHeight="251749376" behindDoc="0" locked="0" layoutInCell="1" allowOverlap="1" wp14:anchorId="34F0E190" wp14:editId="180A0E15">
                <wp:simplePos x="0" y="0"/>
                <wp:positionH relativeFrom="column">
                  <wp:posOffset>-14605</wp:posOffset>
                </wp:positionH>
                <wp:positionV relativeFrom="paragraph">
                  <wp:posOffset>51326</wp:posOffset>
                </wp:positionV>
                <wp:extent cx="5829300" cy="140462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noFill/>
                          <a:miter lim="800000"/>
                          <a:headEnd/>
                          <a:tailEnd/>
                        </a:ln>
                      </wps:spPr>
                      <wps:txbx>
                        <w:txbxContent>
                          <w:p w14:paraId="728231A9" w14:textId="77777777" w:rsidR="008D7D60" w:rsidRDefault="002D623D" w:rsidP="008D7D60">
                            <w:pPr>
                              <w:jc w:val="center"/>
                              <w:rPr>
                                <w:rFonts w:asciiTheme="majorHAnsi" w:eastAsia="Times New Roman" w:hAnsiTheme="majorHAnsi" w:cstheme="majorHAnsi"/>
                                <w:b/>
                                <w:bCs/>
                                <w:iCs/>
                                <w:color w:val="6C9842" w:themeColor="accent1"/>
                                <w:sz w:val="52"/>
                                <w:szCs w:val="28"/>
                              </w:rPr>
                            </w:pPr>
                            <w:r>
                              <w:rPr>
                                <w:rFonts w:asciiTheme="majorHAnsi" w:eastAsia="Times New Roman" w:hAnsiTheme="majorHAnsi" w:cstheme="majorHAnsi"/>
                                <w:b/>
                                <w:bCs/>
                                <w:iCs/>
                                <w:color w:val="6C9842" w:themeColor="accent1"/>
                                <w:sz w:val="52"/>
                                <w:szCs w:val="28"/>
                              </w:rPr>
                              <w:t>Onlinefortbildung - Klimaserie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4F0E190" id="_x0000_t202" coordsize="21600,21600" o:spt="202" path="m,l,21600r21600,l21600,xe">
                <v:stroke joinstyle="miter"/>
                <v:path gradientshapeok="t" o:connecttype="rect"/>
              </v:shapetype>
              <v:shape id="Textfeld 2" o:spid="_x0000_s1026" type="#_x0000_t202" style="position:absolute;margin-left:-1.15pt;margin-top:4.05pt;width:459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" stroked="f">
                <v:textbox style="mso-fit-shape-to-text:t">
                  <w:txbxContent>
                    <w:p w14:paraId="728231A9" w14:textId="77777777" w:rsidR="008D7D60" w:rsidRDefault="002D623D" w:rsidP="008D7D60">
                      <w:pPr>
                        <w:jc w:val="center"/>
                        <w:rPr>
                          <w:rFonts w:asciiTheme="majorHAnsi" w:eastAsia="Times New Roman" w:hAnsiTheme="majorHAnsi" w:cstheme="majorHAnsi"/>
                          <w:b/>
                          <w:bCs/>
                          <w:iCs/>
                          <w:color w:val="6C9842" w:themeColor="accent1"/>
                          <w:sz w:val="52"/>
                          <w:szCs w:val="28"/>
                        </w:rPr>
                      </w:pPr>
                      <w:r>
                        <w:rPr>
                          <w:rFonts w:asciiTheme="majorHAnsi" w:eastAsia="Times New Roman" w:hAnsiTheme="majorHAnsi" w:cstheme="majorHAnsi"/>
                          <w:b/>
                          <w:bCs/>
                          <w:iCs/>
                          <w:color w:val="6C9842" w:themeColor="accent1"/>
                          <w:sz w:val="52"/>
                          <w:szCs w:val="28"/>
                        </w:rPr>
                        <w:t>Onlinefortbildung - Klimaserie</w:t>
                      </w:r>
                    </w:p>
                  </w:txbxContent>
                </v:textbox>
              </v:shape>
            </w:pict>
          </mc:Fallback>
        </mc:AlternateContent>
      </w:r>
    </w:p>
    <w:p w14:paraId="06CD164B" w14:textId="07D50003" w:rsidR="002457A3" w:rsidRPr="008C40A0" w:rsidRDefault="002457A3" w:rsidP="005A77A3"/>
    <w:p w14:paraId="04DD0042" w14:textId="752DCD29" w:rsidR="002457A3" w:rsidRPr="008C40A0" w:rsidRDefault="002457A3" w:rsidP="005A77A3"/>
    <w:p w14:paraId="2D5FA29E" w14:textId="3A2E4495" w:rsidR="002457A3" w:rsidRPr="008C40A0" w:rsidRDefault="002457A3" w:rsidP="005A77A3"/>
    <w:p w14:paraId="48EE5B8B" w14:textId="127A76BC" w:rsidR="002457A3" w:rsidRPr="008C40A0" w:rsidRDefault="00AC59A4" w:rsidP="005A77A3">
      <w:r w:rsidRPr="008C40A0">
        <w:rPr>
          <w:noProof/>
          <w:lang w:eastAsia="de-DE"/>
        </w:rPr>
        <w:drawing>
          <wp:anchor distT="0" distB="0" distL="114300" distR="114300" simplePos="0" relativeHeight="251734016" behindDoc="1" locked="0" layoutInCell="1" allowOverlap="1" wp14:anchorId="54CAFB04" wp14:editId="00D7D5CB">
            <wp:simplePos x="0" y="0"/>
            <wp:positionH relativeFrom="column">
              <wp:posOffset>-5080</wp:posOffset>
            </wp:positionH>
            <wp:positionV relativeFrom="paragraph">
              <wp:posOffset>220345</wp:posOffset>
            </wp:positionV>
            <wp:extent cx="2933700" cy="1965466"/>
            <wp:effectExtent l="0" t="0" r="0" b="0"/>
            <wp:wrapNone/>
            <wp:docPr id="4" name="Grafik 3">
              <a:extLst xmlns:a="http://schemas.openxmlformats.org/drawingml/2006/main">
                <a:ext uri="{FF2B5EF4-FFF2-40B4-BE49-F238E27FC236}">
                  <a16:creationId xmlns:a16="http://schemas.microsoft.com/office/drawing/2014/main" id="{CF131651-6A44-4939-AD1B-5342BE60F7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CF131651-6A44-4939-AD1B-5342BE60F7B5}"/>
                        </a:ext>
                      </a:extLst>
                    </pic:cNvPr>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933700" cy="19654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3ABCA8" w14:textId="27222109" w:rsidR="002457A3" w:rsidRPr="008C40A0" w:rsidRDefault="002457A3" w:rsidP="005A77A3"/>
    <w:p w14:paraId="17647F15" w14:textId="7B474F16" w:rsidR="005A77A3" w:rsidRPr="008C40A0" w:rsidRDefault="00BB5366">
      <w:pPr>
        <w:spacing w:before="0" w:after="160" w:line="259" w:lineRule="auto"/>
        <w:rPr>
          <w:rFonts w:eastAsia="Times New Roman"/>
          <w:b/>
          <w:bCs/>
          <w:iCs/>
          <w:color w:val="BF8F00" w:themeColor="accent5" w:themeShade="BF"/>
          <w:sz w:val="32"/>
          <w:szCs w:val="28"/>
        </w:rPr>
      </w:pPr>
      <w:r>
        <w:rPr>
          <w:noProof/>
        </w:rPr>
        <w:drawing>
          <wp:anchor distT="0" distB="0" distL="114300" distR="114300" simplePos="0" relativeHeight="251759616" behindDoc="0" locked="0" layoutInCell="1" allowOverlap="1" wp14:anchorId="2AE42D09" wp14:editId="42C77090">
            <wp:simplePos x="0" y="0"/>
            <wp:positionH relativeFrom="page">
              <wp:align>right</wp:align>
            </wp:positionH>
            <wp:positionV relativeFrom="paragraph">
              <wp:posOffset>4356735</wp:posOffset>
            </wp:positionV>
            <wp:extent cx="2916000" cy="1836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6000" cy="183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952" w:rsidRPr="00583952">
        <w:rPr>
          <w:noProof/>
        </w:rPr>
        <w:drawing>
          <wp:anchor distT="0" distB="0" distL="114300" distR="114300" simplePos="0" relativeHeight="251755520" behindDoc="0" locked="0" layoutInCell="1" allowOverlap="1" wp14:anchorId="7D72D4B4" wp14:editId="0997A104">
            <wp:simplePos x="0" y="0"/>
            <wp:positionH relativeFrom="column">
              <wp:posOffset>2788920</wp:posOffset>
            </wp:positionH>
            <wp:positionV relativeFrom="paragraph">
              <wp:posOffset>227330</wp:posOffset>
            </wp:positionV>
            <wp:extent cx="2771844" cy="2012950"/>
            <wp:effectExtent l="152400" t="171450" r="180975" b="177800"/>
            <wp:wrapThrough wrapText="bothSides">
              <wp:wrapPolygon edited="0">
                <wp:start x="-1188" y="-1840"/>
                <wp:lineTo x="-1188" y="23303"/>
                <wp:lineTo x="22862" y="23303"/>
                <wp:lineTo x="22713" y="-1840"/>
                <wp:lineTo x="-1188" y="-184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71844" cy="20129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A92674" w:rsidRPr="008C40A0">
        <w:rPr>
          <w:noProof/>
          <w:color w:val="BF8F00" w:themeColor="accent5" w:themeShade="BF"/>
          <w:lang w:eastAsia="de-DE"/>
        </w:rPr>
        <w:drawing>
          <wp:anchor distT="0" distB="0" distL="114300" distR="114300" simplePos="0" relativeHeight="251744256" behindDoc="0" locked="0" layoutInCell="1" allowOverlap="1" wp14:anchorId="4F2EAA40" wp14:editId="4C462EF8">
            <wp:simplePos x="0" y="0"/>
            <wp:positionH relativeFrom="column">
              <wp:posOffset>118745</wp:posOffset>
            </wp:positionH>
            <wp:positionV relativeFrom="paragraph">
              <wp:posOffset>4764405</wp:posOffset>
            </wp:positionV>
            <wp:extent cx="2276475" cy="377825"/>
            <wp:effectExtent l="0" t="0" r="9525" b="3175"/>
            <wp:wrapNone/>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2276475" cy="377825"/>
                    </a:xfrm>
                    <a:prstGeom prst="rect">
                      <a:avLst/>
                    </a:prstGeom>
                  </pic:spPr>
                </pic:pic>
              </a:graphicData>
            </a:graphic>
            <wp14:sizeRelH relativeFrom="margin">
              <wp14:pctWidth>0</wp14:pctWidth>
            </wp14:sizeRelH>
            <wp14:sizeRelV relativeFrom="margin">
              <wp14:pctHeight>0</wp14:pctHeight>
            </wp14:sizeRelV>
          </wp:anchor>
        </w:drawing>
      </w:r>
      <w:r w:rsidR="00F63B87" w:rsidRPr="008C40A0">
        <w:rPr>
          <w:noProof/>
          <w:color w:val="BF8F00" w:themeColor="accent5" w:themeShade="BF"/>
          <w:lang w:eastAsia="de-DE"/>
        </w:rPr>
        <mc:AlternateContent>
          <mc:Choice Requires="wps">
            <w:drawing>
              <wp:anchor distT="0" distB="0" distL="114300" distR="114300" simplePos="0" relativeHeight="251747328" behindDoc="0" locked="0" layoutInCell="1" allowOverlap="1" wp14:anchorId="3BEF4E86" wp14:editId="2B94DC8A">
                <wp:simplePos x="0" y="0"/>
                <wp:positionH relativeFrom="column">
                  <wp:posOffset>-243205</wp:posOffset>
                </wp:positionH>
                <wp:positionV relativeFrom="paragraph">
                  <wp:posOffset>3120281</wp:posOffset>
                </wp:positionV>
                <wp:extent cx="6315075" cy="1477010"/>
                <wp:effectExtent l="0" t="0" r="0" b="0"/>
                <wp:wrapNone/>
                <wp:docPr id="13" name="Textfeld 12"/>
                <wp:cNvGraphicFramePr/>
                <a:graphic xmlns:a="http://schemas.openxmlformats.org/drawingml/2006/main">
                  <a:graphicData uri="http://schemas.microsoft.com/office/word/2010/wordprocessingShape">
                    <wps:wsp>
                      <wps:cNvSpPr txBox="1"/>
                      <wps:spPr>
                        <a:xfrm>
                          <a:off x="0" y="0"/>
                          <a:ext cx="6315075" cy="1477010"/>
                        </a:xfrm>
                        <a:prstGeom prst="rect">
                          <a:avLst/>
                        </a:prstGeom>
                        <a:noFill/>
                      </wps:spPr>
                      <wps:txbx>
                        <w:txbxContent>
                          <w:p w14:paraId="3A0FEA10" w14:textId="77777777" w:rsidR="002457A3" w:rsidRPr="008D7D60" w:rsidRDefault="002457A3" w:rsidP="002457A3">
                            <w:pPr>
                              <w:pStyle w:val="StandardWeb"/>
                              <w:spacing w:before="0" w:beforeAutospacing="0" w:after="0" w:afterAutospacing="0"/>
                              <w:jc w:val="center"/>
                              <w:rPr>
                                <w:sz w:val="32"/>
                                <w:szCs w:val="36"/>
                              </w:rPr>
                            </w:pPr>
                            <w:proofErr w:type="spellStart"/>
                            <w:r w:rsidRPr="008D7D60">
                              <w:rPr>
                                <w:rFonts w:ascii="Calibri" w:eastAsia="Calibri" w:hAnsi="Calibri"/>
                                <w:color w:val="000000" w:themeColor="text1"/>
                                <w:kern w:val="24"/>
                                <w:sz w:val="32"/>
                                <w:szCs w:val="36"/>
                              </w:rPr>
                              <w:t>Bildun</w:t>
                            </w:r>
                            <w:r w:rsidRPr="009C10BF">
                              <w:rPr>
                                <w:rFonts w:ascii="Calibri" w:eastAsia="Calibri" w:hAnsi="Calibri"/>
                                <w:color w:val="6C9842" w:themeColor="accent1"/>
                                <w:kern w:val="24"/>
                                <w:sz w:val="32"/>
                                <w:szCs w:val="36"/>
                              </w:rPr>
                              <w:t>G</w:t>
                            </w:r>
                            <w:proofErr w:type="spellEnd"/>
                            <w:r w:rsidRPr="008D7D60">
                              <w:rPr>
                                <w:rFonts w:ascii="Calibri" w:eastAsia="Calibri" w:hAnsi="Calibri"/>
                                <w:color w:val="000000" w:themeColor="text1"/>
                                <w:kern w:val="24"/>
                                <w:sz w:val="32"/>
                                <w:szCs w:val="36"/>
                              </w:rPr>
                              <w:t xml:space="preserve"> zur </w:t>
                            </w:r>
                            <w:proofErr w:type="spellStart"/>
                            <w:r w:rsidRPr="009C10BF">
                              <w:rPr>
                                <w:rFonts w:ascii="Calibri" w:eastAsia="Calibri" w:hAnsi="Calibri"/>
                                <w:color w:val="6C9842" w:themeColor="accent1"/>
                                <w:kern w:val="24"/>
                                <w:sz w:val="32"/>
                                <w:szCs w:val="36"/>
                              </w:rPr>
                              <w:t>N</w:t>
                            </w:r>
                            <w:r w:rsidRPr="008D7D60">
                              <w:rPr>
                                <w:rFonts w:ascii="Calibri" w:eastAsia="Calibri" w:hAnsi="Calibri"/>
                                <w:color w:val="000000" w:themeColor="text1"/>
                                <w:kern w:val="24"/>
                                <w:sz w:val="32"/>
                                <w:szCs w:val="36"/>
                              </w:rPr>
                              <w:t>achhalt</w:t>
                            </w:r>
                            <w:r w:rsidRPr="009C10BF">
                              <w:rPr>
                                <w:rFonts w:ascii="Calibri" w:eastAsia="Calibri" w:hAnsi="Calibri"/>
                                <w:color w:val="6C9842" w:themeColor="accent1"/>
                                <w:kern w:val="24"/>
                                <w:sz w:val="32"/>
                                <w:szCs w:val="36"/>
                              </w:rPr>
                              <w:t>I</w:t>
                            </w:r>
                            <w:r w:rsidRPr="008D7D60">
                              <w:rPr>
                                <w:rFonts w:ascii="Calibri" w:eastAsia="Calibri" w:hAnsi="Calibri"/>
                                <w:color w:val="000000" w:themeColor="text1"/>
                                <w:kern w:val="24"/>
                                <w:sz w:val="32"/>
                                <w:szCs w:val="36"/>
                              </w:rPr>
                              <w:t>gen</w:t>
                            </w:r>
                            <w:proofErr w:type="spellEnd"/>
                            <w:r w:rsidRPr="008D7D60">
                              <w:rPr>
                                <w:rFonts w:ascii="Calibri" w:eastAsia="Calibri" w:hAnsi="Calibri"/>
                                <w:color w:val="000000" w:themeColor="text1"/>
                                <w:kern w:val="24"/>
                                <w:sz w:val="32"/>
                                <w:szCs w:val="36"/>
                              </w:rPr>
                              <w:t xml:space="preserve"> </w:t>
                            </w:r>
                            <w:r w:rsidRPr="009C10BF">
                              <w:rPr>
                                <w:rFonts w:ascii="Calibri" w:eastAsia="Calibri" w:hAnsi="Calibri"/>
                                <w:color w:val="6C9842" w:themeColor="accent1"/>
                                <w:kern w:val="24"/>
                                <w:sz w:val="32"/>
                                <w:szCs w:val="36"/>
                              </w:rPr>
                              <w:t>A</w:t>
                            </w:r>
                            <w:r w:rsidRPr="008D7D60">
                              <w:rPr>
                                <w:rFonts w:ascii="Calibri" w:eastAsia="Calibri" w:hAnsi="Calibri"/>
                                <w:color w:val="000000" w:themeColor="text1"/>
                                <w:kern w:val="24"/>
                                <w:sz w:val="32"/>
                                <w:szCs w:val="36"/>
                              </w:rPr>
                              <w:t xml:space="preserve">npassung der </w:t>
                            </w:r>
                            <w:r w:rsidRPr="009C10BF">
                              <w:rPr>
                                <w:rFonts w:ascii="Calibri" w:eastAsia="Calibri" w:hAnsi="Calibri"/>
                                <w:color w:val="6C9842" w:themeColor="accent1"/>
                                <w:kern w:val="24"/>
                                <w:sz w:val="32"/>
                                <w:szCs w:val="36"/>
                              </w:rPr>
                              <w:t>L</w:t>
                            </w:r>
                            <w:r w:rsidRPr="008D7D60">
                              <w:rPr>
                                <w:rFonts w:ascii="Calibri" w:eastAsia="Calibri" w:hAnsi="Calibri"/>
                                <w:color w:val="000000" w:themeColor="text1"/>
                                <w:kern w:val="24"/>
                                <w:sz w:val="32"/>
                                <w:szCs w:val="36"/>
                              </w:rPr>
                              <w:t>andwirtschaft in Deutschland an den Klimawandel – Sensibilisieren, Informieren, Qualifizieren</w:t>
                            </w:r>
                          </w:p>
                          <w:p w14:paraId="0F933032" w14:textId="77777777" w:rsidR="002457A3" w:rsidRPr="008D7D60" w:rsidRDefault="002457A3" w:rsidP="002457A3">
                            <w:pPr>
                              <w:pStyle w:val="StandardWeb"/>
                              <w:spacing w:before="0" w:beforeAutospacing="0" w:after="0" w:afterAutospacing="0"/>
                              <w:jc w:val="center"/>
                              <w:rPr>
                                <w:sz w:val="32"/>
                                <w:szCs w:val="36"/>
                              </w:rPr>
                            </w:pPr>
                            <w:r w:rsidRPr="009C10BF">
                              <w:rPr>
                                <w:rFonts w:ascii="Calibri" w:eastAsia="Calibri" w:hAnsi="Calibri"/>
                                <w:color w:val="6C9842" w:themeColor="accent1"/>
                                <w:kern w:val="24"/>
                                <w:sz w:val="32"/>
                                <w:szCs w:val="36"/>
                              </w:rPr>
                              <w:t>(GeNIAL)</w:t>
                            </w:r>
                          </w:p>
                        </w:txbxContent>
                      </wps:txbx>
                      <wps:bodyPr wrap="square" rtlCol="0">
                        <a:spAutoFit/>
                      </wps:bodyPr>
                    </wps:wsp>
                  </a:graphicData>
                </a:graphic>
                <wp14:sizeRelH relativeFrom="margin">
                  <wp14:pctWidth>0</wp14:pctWidth>
                </wp14:sizeRelH>
              </wp:anchor>
            </w:drawing>
          </mc:Choice>
          <mc:Fallback>
            <w:pict>
              <v:shape w14:anchorId="3BEF4E86" id="Textfeld 12" o:spid="_x0000_s1027" type="#_x0000_t202" style="position:absolute;margin-left:-19.15pt;margin-top:245.7pt;width:497.25pt;height:116.3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" filled="f" stroked="f">
                <v:textbox style="mso-fit-shape-to-text:t">
                  <w:txbxContent>
                    <w:p w14:paraId="3A0FEA10" w14:textId="77777777" w:rsidR="002457A3" w:rsidRPr="008D7D60" w:rsidRDefault="002457A3" w:rsidP="002457A3">
                      <w:pPr>
                        <w:pStyle w:val="StandardWeb"/>
                        <w:spacing w:before="0" w:beforeAutospacing="0" w:after="0" w:afterAutospacing="0"/>
                        <w:jc w:val="center"/>
                        <w:rPr>
                          <w:sz w:val="32"/>
                          <w:szCs w:val="36"/>
                        </w:rPr>
                      </w:pPr>
                      <w:proofErr w:type="spellStart"/>
                      <w:r w:rsidRPr="008D7D60">
                        <w:rPr>
                          <w:rFonts w:ascii="Calibri" w:eastAsia="Calibri" w:hAnsi="Calibri"/>
                          <w:color w:val="000000" w:themeColor="text1"/>
                          <w:kern w:val="24"/>
                          <w:sz w:val="32"/>
                          <w:szCs w:val="36"/>
                        </w:rPr>
                        <w:t>Bildun</w:t>
                      </w:r>
                      <w:r w:rsidRPr="009C10BF">
                        <w:rPr>
                          <w:rFonts w:ascii="Calibri" w:eastAsia="Calibri" w:hAnsi="Calibri"/>
                          <w:color w:val="6C9842" w:themeColor="accent1"/>
                          <w:kern w:val="24"/>
                          <w:sz w:val="32"/>
                          <w:szCs w:val="36"/>
                        </w:rPr>
                        <w:t>G</w:t>
                      </w:r>
                      <w:proofErr w:type="spellEnd"/>
                      <w:r w:rsidRPr="008D7D60">
                        <w:rPr>
                          <w:rFonts w:ascii="Calibri" w:eastAsia="Calibri" w:hAnsi="Calibri"/>
                          <w:color w:val="000000" w:themeColor="text1"/>
                          <w:kern w:val="24"/>
                          <w:sz w:val="32"/>
                          <w:szCs w:val="36"/>
                        </w:rPr>
                        <w:t xml:space="preserve"> zur </w:t>
                      </w:r>
                      <w:proofErr w:type="spellStart"/>
                      <w:r w:rsidRPr="009C10BF">
                        <w:rPr>
                          <w:rFonts w:ascii="Calibri" w:eastAsia="Calibri" w:hAnsi="Calibri"/>
                          <w:color w:val="6C9842" w:themeColor="accent1"/>
                          <w:kern w:val="24"/>
                          <w:sz w:val="32"/>
                          <w:szCs w:val="36"/>
                        </w:rPr>
                        <w:t>N</w:t>
                      </w:r>
                      <w:r w:rsidRPr="008D7D60">
                        <w:rPr>
                          <w:rFonts w:ascii="Calibri" w:eastAsia="Calibri" w:hAnsi="Calibri"/>
                          <w:color w:val="000000" w:themeColor="text1"/>
                          <w:kern w:val="24"/>
                          <w:sz w:val="32"/>
                          <w:szCs w:val="36"/>
                        </w:rPr>
                        <w:t>achhalt</w:t>
                      </w:r>
                      <w:r w:rsidRPr="009C10BF">
                        <w:rPr>
                          <w:rFonts w:ascii="Calibri" w:eastAsia="Calibri" w:hAnsi="Calibri"/>
                          <w:color w:val="6C9842" w:themeColor="accent1"/>
                          <w:kern w:val="24"/>
                          <w:sz w:val="32"/>
                          <w:szCs w:val="36"/>
                        </w:rPr>
                        <w:t>I</w:t>
                      </w:r>
                      <w:r w:rsidRPr="008D7D60">
                        <w:rPr>
                          <w:rFonts w:ascii="Calibri" w:eastAsia="Calibri" w:hAnsi="Calibri"/>
                          <w:color w:val="000000" w:themeColor="text1"/>
                          <w:kern w:val="24"/>
                          <w:sz w:val="32"/>
                          <w:szCs w:val="36"/>
                        </w:rPr>
                        <w:t>gen</w:t>
                      </w:r>
                      <w:proofErr w:type="spellEnd"/>
                      <w:r w:rsidRPr="008D7D60">
                        <w:rPr>
                          <w:rFonts w:ascii="Calibri" w:eastAsia="Calibri" w:hAnsi="Calibri"/>
                          <w:color w:val="000000" w:themeColor="text1"/>
                          <w:kern w:val="24"/>
                          <w:sz w:val="32"/>
                          <w:szCs w:val="36"/>
                        </w:rPr>
                        <w:t xml:space="preserve"> </w:t>
                      </w:r>
                      <w:r w:rsidRPr="009C10BF">
                        <w:rPr>
                          <w:rFonts w:ascii="Calibri" w:eastAsia="Calibri" w:hAnsi="Calibri"/>
                          <w:color w:val="6C9842" w:themeColor="accent1"/>
                          <w:kern w:val="24"/>
                          <w:sz w:val="32"/>
                          <w:szCs w:val="36"/>
                        </w:rPr>
                        <w:t>A</w:t>
                      </w:r>
                      <w:r w:rsidRPr="008D7D60">
                        <w:rPr>
                          <w:rFonts w:ascii="Calibri" w:eastAsia="Calibri" w:hAnsi="Calibri"/>
                          <w:color w:val="000000" w:themeColor="text1"/>
                          <w:kern w:val="24"/>
                          <w:sz w:val="32"/>
                          <w:szCs w:val="36"/>
                        </w:rPr>
                        <w:t xml:space="preserve">npassung der </w:t>
                      </w:r>
                      <w:r w:rsidRPr="009C10BF">
                        <w:rPr>
                          <w:rFonts w:ascii="Calibri" w:eastAsia="Calibri" w:hAnsi="Calibri"/>
                          <w:color w:val="6C9842" w:themeColor="accent1"/>
                          <w:kern w:val="24"/>
                          <w:sz w:val="32"/>
                          <w:szCs w:val="36"/>
                        </w:rPr>
                        <w:t>L</w:t>
                      </w:r>
                      <w:r w:rsidRPr="008D7D60">
                        <w:rPr>
                          <w:rFonts w:ascii="Calibri" w:eastAsia="Calibri" w:hAnsi="Calibri"/>
                          <w:color w:val="000000" w:themeColor="text1"/>
                          <w:kern w:val="24"/>
                          <w:sz w:val="32"/>
                          <w:szCs w:val="36"/>
                        </w:rPr>
                        <w:t>andwirtschaft in Deutschland an den Klimawandel – Sensibilisieren, Informieren, Qualifizieren</w:t>
                      </w:r>
                    </w:p>
                    <w:p w14:paraId="0F933032" w14:textId="77777777" w:rsidR="002457A3" w:rsidRPr="008D7D60" w:rsidRDefault="002457A3" w:rsidP="002457A3">
                      <w:pPr>
                        <w:pStyle w:val="StandardWeb"/>
                        <w:spacing w:before="0" w:beforeAutospacing="0" w:after="0" w:afterAutospacing="0"/>
                        <w:jc w:val="center"/>
                        <w:rPr>
                          <w:sz w:val="32"/>
                          <w:szCs w:val="36"/>
                        </w:rPr>
                      </w:pPr>
                      <w:r w:rsidRPr="009C10BF">
                        <w:rPr>
                          <w:rFonts w:ascii="Calibri" w:eastAsia="Calibri" w:hAnsi="Calibri"/>
                          <w:color w:val="6C9842" w:themeColor="accent1"/>
                          <w:kern w:val="24"/>
                          <w:sz w:val="32"/>
                          <w:szCs w:val="36"/>
                        </w:rPr>
                        <w:t>(GeNIAL)</w:t>
                      </w:r>
                    </w:p>
                  </w:txbxContent>
                </v:textbox>
              </v:shape>
            </w:pict>
          </mc:Fallback>
        </mc:AlternateContent>
      </w:r>
      <w:r w:rsidR="007E1D07" w:rsidRPr="008C40A0">
        <w:rPr>
          <w:noProof/>
          <w:color w:val="BF8F00" w:themeColor="accent5" w:themeShade="BF"/>
          <w:lang w:eastAsia="de-DE"/>
        </w:rPr>
        <w:drawing>
          <wp:anchor distT="0" distB="0" distL="114300" distR="114300" simplePos="0" relativeHeight="251740160" behindDoc="0" locked="0" layoutInCell="1" allowOverlap="1" wp14:anchorId="43535D1D" wp14:editId="70280111">
            <wp:simplePos x="0" y="0"/>
            <wp:positionH relativeFrom="column">
              <wp:posOffset>128270</wp:posOffset>
            </wp:positionH>
            <wp:positionV relativeFrom="paragraph">
              <wp:posOffset>5360035</wp:posOffset>
            </wp:positionV>
            <wp:extent cx="1428750" cy="714375"/>
            <wp:effectExtent l="0" t="0" r="0" b="9525"/>
            <wp:wrapNone/>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0" y="0"/>
                      <a:ext cx="1428750" cy="714375"/>
                    </a:xfrm>
                    <a:prstGeom prst="rect">
                      <a:avLst/>
                    </a:prstGeom>
                  </pic:spPr>
                </pic:pic>
              </a:graphicData>
            </a:graphic>
            <wp14:sizeRelH relativeFrom="margin">
              <wp14:pctWidth>0</wp14:pctWidth>
            </wp14:sizeRelH>
            <wp14:sizeRelV relativeFrom="margin">
              <wp14:pctHeight>0</wp14:pctHeight>
            </wp14:sizeRelV>
          </wp:anchor>
        </w:drawing>
      </w:r>
      <w:r w:rsidR="007E1D07" w:rsidRPr="008C40A0">
        <w:rPr>
          <w:noProof/>
          <w:color w:val="BF8F00" w:themeColor="accent5" w:themeShade="BF"/>
          <w:lang w:eastAsia="de-DE"/>
        </w:rPr>
        <w:drawing>
          <wp:anchor distT="0" distB="0" distL="114300" distR="114300" simplePos="0" relativeHeight="251743232" behindDoc="0" locked="0" layoutInCell="1" allowOverlap="1" wp14:anchorId="49BDD9B8" wp14:editId="13563B18">
            <wp:simplePos x="0" y="0"/>
            <wp:positionH relativeFrom="column">
              <wp:posOffset>2366645</wp:posOffset>
            </wp:positionH>
            <wp:positionV relativeFrom="paragraph">
              <wp:posOffset>5436235</wp:posOffset>
            </wp:positionV>
            <wp:extent cx="1123950" cy="5740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ubi mit Bodensee Stiftung cmyk_tiff.tif"/>
                    <pic:cNvPicPr/>
                  </pic:nvPicPr>
                  <pic:blipFill>
                    <a:blip r:embed="rId14" cstate="screen">
                      <a:extLst>
                        <a:ext uri="{28A0092B-C50C-407E-A947-70E740481C1C}">
                          <a14:useLocalDpi xmlns:a14="http://schemas.microsoft.com/office/drawing/2010/main"/>
                        </a:ext>
                      </a:extLst>
                    </a:blip>
                    <a:stretch>
                      <a:fillRect/>
                    </a:stretch>
                  </pic:blipFill>
                  <pic:spPr>
                    <a:xfrm>
                      <a:off x="0" y="0"/>
                      <a:ext cx="1123950" cy="574040"/>
                    </a:xfrm>
                    <a:prstGeom prst="rect">
                      <a:avLst/>
                    </a:prstGeom>
                  </pic:spPr>
                </pic:pic>
              </a:graphicData>
            </a:graphic>
            <wp14:sizeRelH relativeFrom="margin">
              <wp14:pctWidth>0</wp14:pctWidth>
            </wp14:sizeRelH>
            <wp14:sizeRelV relativeFrom="margin">
              <wp14:pctHeight>0</wp14:pctHeight>
            </wp14:sizeRelV>
          </wp:anchor>
        </w:drawing>
      </w:r>
      <w:r w:rsidR="007E1D07" w:rsidRPr="008C40A0">
        <w:rPr>
          <w:noProof/>
          <w:color w:val="BF8F00" w:themeColor="accent5" w:themeShade="BF"/>
          <w:lang w:eastAsia="de-DE"/>
        </w:rPr>
        <w:drawing>
          <wp:anchor distT="0" distB="0" distL="114300" distR="114300" simplePos="0" relativeHeight="251741184" behindDoc="0" locked="0" layoutInCell="1" allowOverlap="1" wp14:anchorId="6E25B3A0" wp14:editId="7678BD87">
            <wp:simplePos x="0" y="0"/>
            <wp:positionH relativeFrom="column">
              <wp:posOffset>2731571</wp:posOffset>
            </wp:positionH>
            <wp:positionV relativeFrom="paragraph">
              <wp:posOffset>4752975</wp:posOffset>
            </wp:positionV>
            <wp:extent cx="781050" cy="431406"/>
            <wp:effectExtent l="0" t="0" r="0" b="6985"/>
            <wp:wrapNone/>
            <wp:docPr id="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15" cstate="screen">
                      <a:extLst>
                        <a:ext uri="{28A0092B-C50C-407E-A947-70E740481C1C}">
                          <a14:useLocalDpi xmlns:a14="http://schemas.microsoft.com/office/drawing/2010/main"/>
                        </a:ext>
                      </a:extLst>
                    </a:blip>
                    <a:stretch>
                      <a:fillRect/>
                    </a:stretch>
                  </pic:blipFill>
                  <pic:spPr>
                    <a:xfrm>
                      <a:off x="0" y="0"/>
                      <a:ext cx="781050" cy="431406"/>
                    </a:xfrm>
                    <a:prstGeom prst="rect">
                      <a:avLst/>
                    </a:prstGeom>
                  </pic:spPr>
                </pic:pic>
              </a:graphicData>
            </a:graphic>
            <wp14:sizeRelH relativeFrom="margin">
              <wp14:pctWidth>0</wp14:pctWidth>
            </wp14:sizeRelH>
            <wp14:sizeRelV relativeFrom="margin">
              <wp14:pctHeight>0</wp14:pctHeight>
            </wp14:sizeRelV>
          </wp:anchor>
        </w:drawing>
      </w:r>
      <w:r w:rsidR="005A77A3" w:rsidRPr="008C40A0">
        <w:rPr>
          <w:color w:val="BF8F00" w:themeColor="accent5" w:themeShade="BF"/>
        </w:rPr>
        <w:br w:type="page"/>
      </w:r>
    </w:p>
    <w:p w14:paraId="056BFA76" w14:textId="0F6FB937" w:rsidR="00DC2C87" w:rsidRPr="008C40A0" w:rsidRDefault="00DC2C87" w:rsidP="00DC2C87">
      <w:pPr>
        <w:pStyle w:val="berschrift2"/>
        <w:rPr>
          <w:color w:val="auto"/>
        </w:rPr>
      </w:pPr>
      <w:r w:rsidRPr="008C40A0">
        <w:rPr>
          <w:color w:val="auto"/>
        </w:rPr>
        <w:lastRenderedPageBreak/>
        <w:t>Inhalt</w:t>
      </w:r>
      <w:bookmarkEnd w:id="0"/>
      <w:bookmarkEnd w:id="1"/>
    </w:p>
    <w:p w14:paraId="09CE230D" w14:textId="18279A52" w:rsidR="00190C51" w:rsidRDefault="00DC2C87">
      <w:pPr>
        <w:pStyle w:val="Verzeichnis1"/>
        <w:rPr>
          <w:rFonts w:asciiTheme="minorHAnsi" w:eastAsiaTheme="minorEastAsia" w:hAnsiTheme="minorHAnsi" w:cstheme="minorBidi"/>
          <w:sz w:val="22"/>
          <w:lang w:eastAsia="de-DE"/>
        </w:rPr>
      </w:pPr>
      <w:r w:rsidRPr="008C40A0">
        <w:fldChar w:fldCharType="begin"/>
      </w:r>
      <w:r w:rsidRPr="008C40A0">
        <w:instrText xml:space="preserve"> TOC \b Abschnitt_1 \t "Überschrift 3;2;Überschrift 2;1;Überschrift-3-Sachtext;2;Überschrift-3-Arbeitsaufträge;2" </w:instrText>
      </w:r>
      <w:r w:rsidRPr="008C40A0">
        <w:fldChar w:fldCharType="separate"/>
      </w:r>
      <w:r w:rsidR="00190C51" w:rsidRPr="00C508C3">
        <w:t>Hintergrundinformationen</w:t>
      </w:r>
      <w:r w:rsidR="00190C51">
        <w:tab/>
      </w:r>
      <w:r w:rsidR="00190C51">
        <w:fldChar w:fldCharType="begin"/>
      </w:r>
      <w:r w:rsidR="00190C51">
        <w:instrText xml:space="preserve"> PAGEREF _Toc65760924 \h </w:instrText>
      </w:r>
      <w:r w:rsidR="00190C51">
        <w:fldChar w:fldCharType="separate"/>
      </w:r>
      <w:r w:rsidR="00190C51">
        <w:t>3</w:t>
      </w:r>
      <w:r w:rsidR="00190C51">
        <w:fldChar w:fldCharType="end"/>
      </w:r>
    </w:p>
    <w:p w14:paraId="44236418" w14:textId="1EA62444" w:rsidR="00190C51" w:rsidRDefault="00190C51">
      <w:pPr>
        <w:pStyle w:val="Verzeichnis1"/>
        <w:rPr>
          <w:rFonts w:asciiTheme="minorHAnsi" w:eastAsiaTheme="minorEastAsia" w:hAnsiTheme="minorHAnsi" w:cstheme="minorBidi"/>
          <w:sz w:val="22"/>
          <w:lang w:eastAsia="de-DE"/>
        </w:rPr>
      </w:pPr>
      <w:r w:rsidRPr="00C508C3">
        <w:t>Methodisch-didaktische Hinweise</w:t>
      </w:r>
      <w:r>
        <w:tab/>
      </w:r>
      <w:r>
        <w:fldChar w:fldCharType="begin"/>
      </w:r>
      <w:r>
        <w:instrText xml:space="preserve"> PAGEREF _Toc65760925 \h </w:instrText>
      </w:r>
      <w:r>
        <w:fldChar w:fldCharType="separate"/>
      </w:r>
      <w:r>
        <w:t>4</w:t>
      </w:r>
      <w:r>
        <w:fldChar w:fldCharType="end"/>
      </w:r>
    </w:p>
    <w:p w14:paraId="1CC3B34E" w14:textId="2721ACF3" w:rsidR="00190C51" w:rsidRDefault="00190C51">
      <w:pPr>
        <w:pStyle w:val="Verzeichnis2"/>
        <w:rPr>
          <w:rFonts w:asciiTheme="minorHAnsi" w:eastAsiaTheme="minorEastAsia" w:hAnsiTheme="minorHAnsi" w:cstheme="minorBidi"/>
          <w:sz w:val="22"/>
          <w:lang w:eastAsia="de-DE"/>
        </w:rPr>
      </w:pPr>
      <w:r>
        <w:t>Ziele</w:t>
      </w:r>
      <w:r>
        <w:tab/>
      </w:r>
      <w:r>
        <w:fldChar w:fldCharType="begin"/>
      </w:r>
      <w:r>
        <w:instrText xml:space="preserve"> PAGEREF _Toc65760926 \h </w:instrText>
      </w:r>
      <w:r>
        <w:fldChar w:fldCharType="separate"/>
      </w:r>
      <w:r>
        <w:t>4</w:t>
      </w:r>
      <w:r>
        <w:fldChar w:fldCharType="end"/>
      </w:r>
    </w:p>
    <w:p w14:paraId="1AC26EDC" w14:textId="0930FEEA" w:rsidR="00190C51" w:rsidRDefault="00190C51">
      <w:pPr>
        <w:pStyle w:val="Verzeichnis2"/>
        <w:rPr>
          <w:rFonts w:asciiTheme="minorHAnsi" w:eastAsiaTheme="minorEastAsia" w:hAnsiTheme="minorHAnsi" w:cstheme="minorBidi"/>
          <w:sz w:val="22"/>
          <w:lang w:eastAsia="de-DE"/>
        </w:rPr>
      </w:pPr>
      <w:r>
        <w:t>Beratungsskizze</w:t>
      </w:r>
      <w:r>
        <w:tab/>
      </w:r>
      <w:r>
        <w:fldChar w:fldCharType="begin"/>
      </w:r>
      <w:r>
        <w:instrText xml:space="preserve"> PAGEREF _Toc65760927 \h </w:instrText>
      </w:r>
      <w:r>
        <w:fldChar w:fldCharType="separate"/>
      </w:r>
      <w:r>
        <w:t>4</w:t>
      </w:r>
      <w:r>
        <w:fldChar w:fldCharType="end"/>
      </w:r>
    </w:p>
    <w:p w14:paraId="3023B841" w14:textId="6CAE65AF" w:rsidR="00190C51" w:rsidRDefault="00190C51">
      <w:pPr>
        <w:pStyle w:val="Verzeichnis2"/>
        <w:rPr>
          <w:rFonts w:asciiTheme="minorHAnsi" w:eastAsiaTheme="minorEastAsia" w:hAnsiTheme="minorHAnsi" w:cstheme="minorBidi"/>
          <w:sz w:val="22"/>
          <w:lang w:eastAsia="de-DE"/>
        </w:rPr>
      </w:pPr>
      <w:r>
        <w:t>Zeitaufwand</w:t>
      </w:r>
      <w:r>
        <w:tab/>
      </w:r>
      <w:r>
        <w:fldChar w:fldCharType="begin"/>
      </w:r>
      <w:r>
        <w:instrText xml:space="preserve"> PAGEREF _Toc65760928 \h </w:instrText>
      </w:r>
      <w:r>
        <w:fldChar w:fldCharType="separate"/>
      </w:r>
      <w:r>
        <w:t>5</w:t>
      </w:r>
      <w:r>
        <w:fldChar w:fldCharType="end"/>
      </w:r>
    </w:p>
    <w:p w14:paraId="65605048" w14:textId="15DFBC10" w:rsidR="00190C51" w:rsidRDefault="00190C51">
      <w:pPr>
        <w:pStyle w:val="Verzeichnis2"/>
        <w:rPr>
          <w:rFonts w:asciiTheme="minorHAnsi" w:eastAsiaTheme="minorEastAsia" w:hAnsiTheme="minorHAnsi" w:cstheme="minorBidi"/>
          <w:sz w:val="22"/>
          <w:lang w:eastAsia="de-DE"/>
        </w:rPr>
      </w:pPr>
      <w:r>
        <w:t>Materialien für diese Ringveranstaltung</w:t>
      </w:r>
      <w:r>
        <w:tab/>
      </w:r>
      <w:r>
        <w:fldChar w:fldCharType="begin"/>
      </w:r>
      <w:r>
        <w:instrText xml:space="preserve"> PAGEREF _Toc65760929 \h </w:instrText>
      </w:r>
      <w:r>
        <w:fldChar w:fldCharType="separate"/>
      </w:r>
      <w:r>
        <w:t>6</w:t>
      </w:r>
      <w:r>
        <w:fldChar w:fldCharType="end"/>
      </w:r>
    </w:p>
    <w:p w14:paraId="3AF4BC9D" w14:textId="3A4026C8" w:rsidR="00190C51" w:rsidRDefault="00190C51">
      <w:pPr>
        <w:pStyle w:val="Verzeichnis2"/>
        <w:rPr>
          <w:rFonts w:asciiTheme="minorHAnsi" w:eastAsiaTheme="minorEastAsia" w:hAnsiTheme="minorHAnsi" w:cstheme="minorBidi"/>
          <w:sz w:val="22"/>
          <w:lang w:eastAsia="de-DE"/>
        </w:rPr>
      </w:pPr>
      <w:r>
        <w:t>Ideen und Anregungen</w:t>
      </w:r>
      <w:r>
        <w:tab/>
      </w:r>
      <w:r>
        <w:fldChar w:fldCharType="begin"/>
      </w:r>
      <w:r>
        <w:instrText xml:space="preserve"> PAGEREF _Toc65760930 \h </w:instrText>
      </w:r>
      <w:r>
        <w:fldChar w:fldCharType="separate"/>
      </w:r>
      <w:r>
        <w:t>6</w:t>
      </w:r>
      <w:r>
        <w:fldChar w:fldCharType="end"/>
      </w:r>
    </w:p>
    <w:p w14:paraId="59F4A06F" w14:textId="1575DA89" w:rsidR="00190C51" w:rsidRDefault="00190C51">
      <w:pPr>
        <w:pStyle w:val="Verzeichnis1"/>
        <w:rPr>
          <w:rFonts w:asciiTheme="minorHAnsi" w:eastAsiaTheme="minorEastAsia" w:hAnsiTheme="minorHAnsi" w:cstheme="minorBidi"/>
          <w:sz w:val="22"/>
          <w:lang w:eastAsia="de-DE"/>
        </w:rPr>
      </w:pPr>
      <w:r w:rsidRPr="00C508C3">
        <w:t>Impressum</w:t>
      </w:r>
      <w:r>
        <w:tab/>
      </w:r>
      <w:r>
        <w:fldChar w:fldCharType="begin"/>
      </w:r>
      <w:r>
        <w:instrText xml:space="preserve"> PAGEREF _Toc65760931 \h </w:instrText>
      </w:r>
      <w:r>
        <w:fldChar w:fldCharType="separate"/>
      </w:r>
      <w:r>
        <w:t>8</w:t>
      </w:r>
      <w:r>
        <w:fldChar w:fldCharType="end"/>
      </w:r>
    </w:p>
    <w:p w14:paraId="21BD0553" w14:textId="741B24CE" w:rsidR="00E700DB" w:rsidRDefault="00DC2C87" w:rsidP="00E700DB">
      <w:pPr>
        <w:pStyle w:val="Verzeichnis1"/>
      </w:pPr>
      <w:r w:rsidRPr="008C40A0">
        <w:fldChar w:fldCharType="end"/>
      </w:r>
    </w:p>
    <w:p w14:paraId="505FF164" w14:textId="0BBC5B3A" w:rsidR="00E700DB" w:rsidRDefault="00E700DB" w:rsidP="00E700DB"/>
    <w:p w14:paraId="54048800" w14:textId="454E64B1" w:rsidR="00E700DB" w:rsidRDefault="00E700DB" w:rsidP="00E700DB"/>
    <w:p w14:paraId="6B79A3BA" w14:textId="5BB023C4" w:rsidR="00E700DB" w:rsidRDefault="00E700DB" w:rsidP="00E700DB"/>
    <w:p w14:paraId="0F59082C" w14:textId="2180651C" w:rsidR="00E700DB" w:rsidRDefault="00E700DB" w:rsidP="00E700DB"/>
    <w:p w14:paraId="55B3997E" w14:textId="11BA350E" w:rsidR="00E700DB" w:rsidRDefault="00E700DB" w:rsidP="00E700DB"/>
    <w:p w14:paraId="0BC61DBB" w14:textId="77777777" w:rsidR="00E700DB" w:rsidRPr="00E700DB" w:rsidRDefault="00E700DB" w:rsidP="00E700DB"/>
    <w:p w14:paraId="25DC10CF" w14:textId="77777777" w:rsidR="00E700DB" w:rsidRPr="008C40A0" w:rsidRDefault="00E700DB" w:rsidP="00E700DB">
      <w:pPr>
        <w:pStyle w:val="berschrift2"/>
        <w:rPr>
          <w:color w:val="auto"/>
        </w:rPr>
      </w:pPr>
      <w:bookmarkStart w:id="2" w:name="_Toc348424720"/>
      <w:bookmarkStart w:id="3" w:name="_Toc348428159"/>
      <w:bookmarkStart w:id="4" w:name="_Toc362172857"/>
      <w:bookmarkStart w:id="5" w:name="_Toc65760931"/>
      <w:r w:rsidRPr="008C40A0">
        <w:rPr>
          <w:color w:val="auto"/>
        </w:rPr>
        <w:t>Impressum</w:t>
      </w:r>
      <w:bookmarkEnd w:id="2"/>
      <w:bookmarkEnd w:id="3"/>
      <w:bookmarkEnd w:id="4"/>
      <w:bookmarkEnd w:id="5"/>
      <w:r w:rsidRPr="008C40A0">
        <w:rPr>
          <w:color w:val="auto"/>
        </w:rPr>
        <w:t xml:space="preserve"> </w:t>
      </w:r>
    </w:p>
    <w:p w14:paraId="067DA860" w14:textId="77777777" w:rsidR="00E700DB" w:rsidRPr="008C40A0" w:rsidRDefault="00E700DB" w:rsidP="00E700DB">
      <w:pPr>
        <w:tabs>
          <w:tab w:val="left" w:pos="2127"/>
        </w:tabs>
        <w:ind w:left="2127" w:hanging="2127"/>
      </w:pPr>
      <w:r w:rsidRPr="008C40A0">
        <w:rPr>
          <w:rStyle w:val="Fett"/>
        </w:rPr>
        <w:t>Herausgeber</w:t>
      </w:r>
      <w:r w:rsidRPr="008C40A0">
        <w:t xml:space="preserve"> </w:t>
      </w:r>
      <w:r w:rsidRPr="008C40A0">
        <w:tab/>
        <w:t>Bodensee-Stiftung, Fritz-Reichle-Ring 4, 78315 Radolfzell</w:t>
      </w:r>
    </w:p>
    <w:p w14:paraId="2CB88D75" w14:textId="4ECC6136" w:rsidR="00E700DB" w:rsidRPr="008C40A0" w:rsidRDefault="00E700DB" w:rsidP="00E700DB">
      <w:pPr>
        <w:tabs>
          <w:tab w:val="left" w:pos="2127"/>
        </w:tabs>
        <w:ind w:left="2127" w:hanging="2127"/>
      </w:pPr>
      <w:r w:rsidRPr="008C40A0">
        <w:rPr>
          <w:rStyle w:val="Fett"/>
        </w:rPr>
        <w:t>Text</w:t>
      </w:r>
      <w:r w:rsidRPr="008C40A0">
        <w:tab/>
        <w:t>Sabine Sommer</w:t>
      </w:r>
      <w:r>
        <w:t xml:space="preserve"> (</w:t>
      </w:r>
      <w:r w:rsidRPr="008C40A0">
        <w:t>Bodensee-Stiftung</w:t>
      </w:r>
      <w:r>
        <w:t>)</w:t>
      </w:r>
    </w:p>
    <w:p w14:paraId="3F1794C0" w14:textId="396D5F05" w:rsidR="00E700DB" w:rsidRPr="008C40A0" w:rsidRDefault="00E700DB" w:rsidP="00E700DB">
      <w:pPr>
        <w:tabs>
          <w:tab w:val="left" w:pos="2127"/>
        </w:tabs>
        <w:ind w:left="2127" w:hanging="2127"/>
        <w:rPr>
          <w:color w:val="C00000"/>
        </w:rPr>
      </w:pPr>
      <w:r w:rsidRPr="008C40A0">
        <w:rPr>
          <w:rStyle w:val="Fett"/>
        </w:rPr>
        <w:t>Redaktion</w:t>
      </w:r>
      <w:r w:rsidRPr="008C40A0">
        <w:t xml:space="preserve"> </w:t>
      </w:r>
      <w:r w:rsidRPr="008C40A0">
        <w:tab/>
        <w:t xml:space="preserve">Sabine Sommer </w:t>
      </w:r>
      <w:r>
        <w:t xml:space="preserve">und Andreas Ziermann </w:t>
      </w:r>
      <w:r w:rsidRPr="008C40A0">
        <w:t>(Bodensee-Stiftung)</w:t>
      </w:r>
    </w:p>
    <w:p w14:paraId="06B25C06" w14:textId="77777777" w:rsidR="00E700DB" w:rsidRPr="008C40A0" w:rsidRDefault="00E700DB" w:rsidP="00E700DB">
      <w:pPr>
        <w:tabs>
          <w:tab w:val="left" w:pos="2127"/>
        </w:tabs>
        <w:spacing w:after="120"/>
        <w:ind w:left="2126" w:hanging="2126"/>
      </w:pPr>
      <w:r w:rsidRPr="008C40A0">
        <w:rPr>
          <w:rStyle w:val="Fett"/>
        </w:rPr>
        <w:t>Bilder</w:t>
      </w:r>
      <w:r w:rsidRPr="008C40A0">
        <w:tab/>
      </w:r>
      <w:bookmarkStart w:id="6" w:name="_Hlk58839937"/>
      <w:r w:rsidRPr="008C40A0">
        <w:t>Trockener Boden</w:t>
      </w:r>
      <w:r>
        <w:t>:</w:t>
      </w:r>
      <w:r w:rsidRPr="008C40A0">
        <w:t xml:space="preserve"> pixabay, (li)</w:t>
      </w:r>
      <w:r>
        <w:t xml:space="preserve">, </w:t>
      </w:r>
      <w:hyperlink r:id="rId16" w:history="1">
        <w:r w:rsidRPr="008C1FAD">
          <w:rPr>
            <w:rStyle w:val="Hyperlink"/>
          </w:rPr>
          <w:t>https://cdn.pixabay.com/photo/2018/04/27/21/39/earth-3355931__480.jpg</w:t>
        </w:r>
      </w:hyperlink>
      <w:r>
        <w:t xml:space="preserve"> </w:t>
      </w:r>
    </w:p>
    <w:p w14:paraId="03811698" w14:textId="77777777" w:rsidR="00E700DB" w:rsidRPr="008C40A0" w:rsidRDefault="00E700DB" w:rsidP="00E700DB">
      <w:pPr>
        <w:tabs>
          <w:tab w:val="left" w:pos="2127"/>
        </w:tabs>
        <w:spacing w:before="0"/>
        <w:ind w:left="2126" w:hanging="2126"/>
        <w:rPr>
          <w:b/>
        </w:rPr>
      </w:pPr>
      <w:r w:rsidRPr="008C40A0">
        <w:rPr>
          <w:rStyle w:val="Fett"/>
        </w:rPr>
        <w:tab/>
      </w:r>
      <w:r w:rsidRPr="008C40A0">
        <w:rPr>
          <w:rStyle w:val="Fett"/>
        </w:rPr>
        <w:tab/>
      </w:r>
      <w:r>
        <w:rPr>
          <w:rStyle w:val="Fett"/>
          <w:b w:val="0"/>
        </w:rPr>
        <w:t>Bild Videokonferenz: pixabay</w:t>
      </w:r>
      <w:r w:rsidRPr="008C40A0">
        <w:rPr>
          <w:rStyle w:val="Fett"/>
          <w:b w:val="0"/>
        </w:rPr>
        <w:t xml:space="preserve"> (</w:t>
      </w:r>
      <w:proofErr w:type="spellStart"/>
      <w:r w:rsidRPr="008C40A0">
        <w:rPr>
          <w:rStyle w:val="Fett"/>
          <w:b w:val="0"/>
        </w:rPr>
        <w:t>re</w:t>
      </w:r>
      <w:proofErr w:type="spellEnd"/>
      <w:r w:rsidRPr="008C40A0">
        <w:rPr>
          <w:rStyle w:val="Fett"/>
          <w:b w:val="0"/>
        </w:rPr>
        <w:t>)</w:t>
      </w:r>
      <w:r>
        <w:rPr>
          <w:rStyle w:val="Fett"/>
          <w:b w:val="0"/>
        </w:rPr>
        <w:t xml:space="preserve">, </w:t>
      </w:r>
      <w:hyperlink r:id="rId17" w:history="1">
        <w:r w:rsidRPr="008C1FAD">
          <w:rPr>
            <w:rStyle w:val="Hyperlink"/>
          </w:rPr>
          <w:t>https://cdn.pixabay.com/photo/2020/05/28/10/37/video-conference-5230779__480.png</w:t>
        </w:r>
      </w:hyperlink>
      <w:r>
        <w:t xml:space="preserve"> </w:t>
      </w:r>
      <w:r>
        <w:rPr>
          <w:rStyle w:val="Fett"/>
          <w:b w:val="0"/>
        </w:rPr>
        <w:t xml:space="preserve"> </w:t>
      </w:r>
    </w:p>
    <w:bookmarkEnd w:id="6"/>
    <w:p w14:paraId="0A4C727B" w14:textId="77777777" w:rsidR="00E700DB" w:rsidRPr="008C40A0" w:rsidRDefault="00E700DB" w:rsidP="00E700DB">
      <w:pPr>
        <w:tabs>
          <w:tab w:val="left" w:pos="2127"/>
        </w:tabs>
        <w:ind w:left="2127" w:hanging="2127"/>
      </w:pPr>
      <w:r w:rsidRPr="008C40A0">
        <w:rPr>
          <w:rStyle w:val="Fett"/>
        </w:rPr>
        <w:t>Grafik</w:t>
      </w:r>
      <w:r w:rsidRPr="008C40A0">
        <w:tab/>
        <w:t>kissundklein</w:t>
      </w:r>
    </w:p>
    <w:p w14:paraId="31D08112" w14:textId="77777777" w:rsidR="00E700DB" w:rsidRPr="008C40A0" w:rsidRDefault="00E700DB" w:rsidP="00E700DB">
      <w:pPr>
        <w:tabs>
          <w:tab w:val="left" w:pos="2127"/>
        </w:tabs>
        <w:ind w:left="2127" w:hanging="2127"/>
      </w:pPr>
    </w:p>
    <w:p w14:paraId="26F465B5" w14:textId="77777777" w:rsidR="00E700DB" w:rsidRPr="008C40A0" w:rsidRDefault="00E700DB" w:rsidP="00E700DB">
      <w:pPr>
        <w:rPr>
          <w:rStyle w:val="Fett"/>
        </w:rPr>
      </w:pPr>
      <w:r w:rsidRPr="008C40A0">
        <w:rPr>
          <w:rStyle w:val="Fett"/>
        </w:rPr>
        <w:t>Nutzungsrechte/Haftungsausschluss</w:t>
      </w:r>
    </w:p>
    <w:p w14:paraId="33E5711F" w14:textId="466CA264" w:rsidR="00DC2C87" w:rsidRPr="00E700DB" w:rsidRDefault="00E700DB" w:rsidP="00E700DB">
      <w:pPr>
        <w:rPr>
          <w:rStyle w:val="berschrift2Zchn"/>
          <w:rFonts w:eastAsia="Calibri"/>
          <w:iCs w:val="0"/>
          <w:color w:val="auto"/>
          <w:sz w:val="20"/>
          <w:szCs w:val="22"/>
        </w:rPr>
      </w:pPr>
      <w:r w:rsidRPr="008C40A0">
        <w:t>Die Nutzungsrechte der PDF- und Word-Dokumente liegen bei den Projektpartnern im Projekt GeNIAL Bodensee-Stiftung, Landesbetrieb Landwirtschaft Hessen (LLH), Landesanstalt für Landwirtschaft, Ernährung und Ländlichen Raum (LEL) sowie Landwirtschaftliches Technologiezentrum Augustenberg (LTZ). Die Bearbeitung der Inhalte (Text und Grafik) dieser Dateien für die eigene Unterrichtsplanung ist unter Wahrung der Urheberrechte erlaubt. Für die von Lehrkräften bearbeiteten Inhalte übernehmen die oben genannten Projektpartner keine Haftung.</w:t>
      </w:r>
      <w:bookmarkStart w:id="7" w:name="_Toc346282525"/>
      <w:bookmarkStart w:id="8" w:name="_Toc348424706"/>
      <w:bookmarkStart w:id="9" w:name="_Toc348428139"/>
      <w:bookmarkStart w:id="10" w:name="_Toc362172837"/>
      <w:bookmarkStart w:id="11" w:name="Abschnitt_1"/>
      <w:r w:rsidR="00DC2C87" w:rsidRPr="008C40A0">
        <w:rPr>
          <w:rStyle w:val="berschrift2Zchn"/>
          <w:rFonts w:eastAsia="Calibri"/>
          <w:color w:val="6CBAC4"/>
        </w:rPr>
        <w:br w:type="page"/>
      </w:r>
    </w:p>
    <w:p w14:paraId="04317AB9" w14:textId="25C129E6" w:rsidR="00DC2C87" w:rsidRPr="008C40A0" w:rsidRDefault="00DC2C87" w:rsidP="00DC2C87">
      <w:bookmarkStart w:id="12" w:name="_Toc65760924"/>
      <w:r w:rsidRPr="008C40A0">
        <w:rPr>
          <w:rStyle w:val="berschrift2Zchn"/>
          <w:rFonts w:eastAsia="Calibri"/>
          <w:color w:val="auto"/>
        </w:rPr>
        <w:lastRenderedPageBreak/>
        <w:t>Hintergrundinformationen</w:t>
      </w:r>
      <w:bookmarkEnd w:id="7"/>
      <w:bookmarkEnd w:id="8"/>
      <w:bookmarkEnd w:id="9"/>
      <w:bookmarkEnd w:id="10"/>
      <w:bookmarkEnd w:id="12"/>
      <w:r w:rsidRPr="008C40A0">
        <w:t xml:space="preserve"> </w:t>
      </w:r>
    </w:p>
    <w:p w14:paraId="48D0C91E" w14:textId="3410509C" w:rsidR="0083190D" w:rsidRPr="0076768B" w:rsidRDefault="00AC59A4" w:rsidP="00DC2C87">
      <w:pPr>
        <w:jc w:val="both"/>
        <w:rPr>
          <w:rFonts w:cs="Arial"/>
          <w:sz w:val="21"/>
          <w:szCs w:val="21"/>
        </w:rPr>
      </w:pPr>
      <w:r w:rsidRPr="0076768B">
        <w:rPr>
          <w:rFonts w:cs="Arial"/>
          <w:sz w:val="21"/>
          <w:szCs w:val="21"/>
        </w:rPr>
        <w:t xml:space="preserve">Der Klimawandel und dessen Auswirkungen stellen für die Landwirtschaft eine große Herausforderung dar. Um Anpassungsstrategien möglichst </w:t>
      </w:r>
      <w:r w:rsidR="002D623D" w:rsidRPr="0076768B">
        <w:rPr>
          <w:rFonts w:cs="Arial"/>
          <w:sz w:val="21"/>
          <w:szCs w:val="21"/>
        </w:rPr>
        <w:t xml:space="preserve">groß angelegt in die Breite zu bringen, kann auch die Nutzung von Online-Veranstaltungen </w:t>
      </w:r>
      <w:r w:rsidR="00AD4C7D" w:rsidRPr="0076768B">
        <w:rPr>
          <w:rFonts w:cs="Arial"/>
          <w:sz w:val="21"/>
          <w:szCs w:val="21"/>
        </w:rPr>
        <w:t>einen Beitrag leisten</w:t>
      </w:r>
      <w:r w:rsidR="002D623D" w:rsidRPr="0076768B">
        <w:rPr>
          <w:rFonts w:cs="Arial"/>
          <w:sz w:val="21"/>
          <w:szCs w:val="21"/>
        </w:rPr>
        <w:t xml:space="preserve">. </w:t>
      </w:r>
    </w:p>
    <w:p w14:paraId="4EC0C8A7" w14:textId="5FBE97C2" w:rsidR="00E23939" w:rsidRPr="0076768B" w:rsidRDefault="002D623D" w:rsidP="00DC2C87">
      <w:pPr>
        <w:jc w:val="both"/>
        <w:rPr>
          <w:rFonts w:cs="Arial"/>
          <w:sz w:val="21"/>
          <w:szCs w:val="21"/>
        </w:rPr>
      </w:pPr>
      <w:r w:rsidRPr="0076768B">
        <w:rPr>
          <w:rFonts w:cs="Arial"/>
          <w:sz w:val="21"/>
          <w:szCs w:val="21"/>
        </w:rPr>
        <w:t>Vorteil</w:t>
      </w:r>
      <w:r w:rsidR="0083190D" w:rsidRPr="0076768B">
        <w:rPr>
          <w:rFonts w:cs="Arial"/>
          <w:sz w:val="21"/>
          <w:szCs w:val="21"/>
        </w:rPr>
        <w:t>e</w:t>
      </w:r>
      <w:r w:rsidRPr="0076768B">
        <w:rPr>
          <w:rFonts w:cs="Arial"/>
          <w:sz w:val="21"/>
          <w:szCs w:val="21"/>
        </w:rPr>
        <w:t xml:space="preserve"> </w:t>
      </w:r>
      <w:r w:rsidR="0083190D" w:rsidRPr="0076768B">
        <w:rPr>
          <w:rFonts w:cs="Arial"/>
          <w:sz w:val="21"/>
          <w:szCs w:val="21"/>
        </w:rPr>
        <w:t>von Online-Veranstaltungen</w:t>
      </w:r>
      <w:r w:rsidRPr="0076768B">
        <w:rPr>
          <w:rFonts w:cs="Arial"/>
          <w:sz w:val="21"/>
          <w:szCs w:val="21"/>
        </w:rPr>
        <w:t xml:space="preserve"> lieg</w:t>
      </w:r>
      <w:r w:rsidR="00A86A01" w:rsidRPr="0076768B">
        <w:rPr>
          <w:rFonts w:cs="Arial"/>
          <w:sz w:val="21"/>
          <w:szCs w:val="21"/>
        </w:rPr>
        <w:t>en</w:t>
      </w:r>
      <w:r w:rsidRPr="0076768B">
        <w:rPr>
          <w:rFonts w:cs="Arial"/>
          <w:sz w:val="21"/>
          <w:szCs w:val="21"/>
        </w:rPr>
        <w:t xml:space="preserve"> darin, da</w:t>
      </w:r>
      <w:r w:rsidR="00E63A1A" w:rsidRPr="0076768B">
        <w:rPr>
          <w:rFonts w:cs="Arial"/>
          <w:sz w:val="21"/>
          <w:szCs w:val="21"/>
        </w:rPr>
        <w:t>ss</w:t>
      </w:r>
      <w:r w:rsidRPr="0076768B">
        <w:rPr>
          <w:rFonts w:cs="Arial"/>
          <w:sz w:val="21"/>
          <w:szCs w:val="21"/>
        </w:rPr>
        <w:t xml:space="preserve"> lange Anfahrten zu Veranstaltungen</w:t>
      </w:r>
      <w:r w:rsidR="00AD4C7D" w:rsidRPr="0076768B">
        <w:rPr>
          <w:rFonts w:cs="Arial"/>
          <w:sz w:val="21"/>
          <w:szCs w:val="21"/>
        </w:rPr>
        <w:t xml:space="preserve"> wegfallen</w:t>
      </w:r>
      <w:r w:rsidR="00A86A01" w:rsidRPr="0076768B">
        <w:rPr>
          <w:rFonts w:cs="Arial"/>
          <w:sz w:val="21"/>
          <w:szCs w:val="21"/>
        </w:rPr>
        <w:t>,</w:t>
      </w:r>
      <w:r w:rsidR="00AD4C7D" w:rsidRPr="0076768B">
        <w:rPr>
          <w:rFonts w:cs="Arial"/>
          <w:sz w:val="21"/>
          <w:szCs w:val="21"/>
        </w:rPr>
        <w:t xml:space="preserve"> de</w:t>
      </w:r>
      <w:r w:rsidR="00E63A1A" w:rsidRPr="0076768B">
        <w:rPr>
          <w:rFonts w:cs="Arial"/>
          <w:sz w:val="21"/>
          <w:szCs w:val="21"/>
        </w:rPr>
        <w:t>r</w:t>
      </w:r>
      <w:r w:rsidR="00AD4C7D" w:rsidRPr="0076768B">
        <w:rPr>
          <w:rFonts w:cs="Arial"/>
          <w:sz w:val="21"/>
          <w:szCs w:val="21"/>
        </w:rPr>
        <w:t xml:space="preserve"> zeitlichen</w:t>
      </w:r>
      <w:r w:rsidRPr="0076768B">
        <w:rPr>
          <w:rFonts w:cs="Arial"/>
          <w:sz w:val="21"/>
          <w:szCs w:val="21"/>
        </w:rPr>
        <w:t xml:space="preserve"> Aufwand </w:t>
      </w:r>
      <w:r w:rsidR="00AD4C7D" w:rsidRPr="0076768B">
        <w:rPr>
          <w:rFonts w:cs="Arial"/>
          <w:sz w:val="21"/>
          <w:szCs w:val="21"/>
        </w:rPr>
        <w:t xml:space="preserve">für die Teilnahme an einer Veranstaltung </w:t>
      </w:r>
      <w:r w:rsidRPr="0076768B">
        <w:rPr>
          <w:rFonts w:cs="Arial"/>
          <w:sz w:val="21"/>
          <w:szCs w:val="21"/>
        </w:rPr>
        <w:t>sehr reduzie</w:t>
      </w:r>
      <w:r w:rsidR="00D86E54">
        <w:rPr>
          <w:rFonts w:cs="Arial"/>
          <w:sz w:val="21"/>
          <w:szCs w:val="21"/>
        </w:rPr>
        <w:t>r</w:t>
      </w:r>
      <w:bookmarkStart w:id="13" w:name="_GoBack"/>
      <w:bookmarkEnd w:id="13"/>
      <w:r w:rsidR="00A86A01" w:rsidRPr="0076768B">
        <w:rPr>
          <w:rFonts w:cs="Arial"/>
          <w:sz w:val="21"/>
          <w:szCs w:val="21"/>
        </w:rPr>
        <w:t xml:space="preserve">t wird </w:t>
      </w:r>
      <w:r w:rsidR="00E63A1A" w:rsidRPr="0076768B">
        <w:rPr>
          <w:rFonts w:cs="Arial"/>
          <w:sz w:val="21"/>
          <w:szCs w:val="21"/>
        </w:rPr>
        <w:t>und so eine große Teilnahme von Landwirt*innen erreich</w:t>
      </w:r>
      <w:r w:rsidR="00A86A01" w:rsidRPr="0076768B">
        <w:rPr>
          <w:rFonts w:cs="Arial"/>
          <w:sz w:val="21"/>
          <w:szCs w:val="21"/>
        </w:rPr>
        <w:t>t werd</w:t>
      </w:r>
      <w:r w:rsidR="00E63A1A" w:rsidRPr="0076768B">
        <w:rPr>
          <w:rFonts w:cs="Arial"/>
          <w:sz w:val="21"/>
          <w:szCs w:val="21"/>
        </w:rPr>
        <w:t>en</w:t>
      </w:r>
      <w:r w:rsidR="00A86A01" w:rsidRPr="0076768B">
        <w:rPr>
          <w:rFonts w:cs="Arial"/>
          <w:sz w:val="21"/>
          <w:szCs w:val="21"/>
        </w:rPr>
        <w:t xml:space="preserve"> kann</w:t>
      </w:r>
      <w:r w:rsidRPr="0076768B">
        <w:rPr>
          <w:rFonts w:cs="Arial"/>
          <w:sz w:val="21"/>
          <w:szCs w:val="21"/>
        </w:rPr>
        <w:t xml:space="preserve">. Gleichzeitig </w:t>
      </w:r>
      <w:r w:rsidR="00E23939" w:rsidRPr="0076768B">
        <w:rPr>
          <w:rFonts w:cs="Arial"/>
          <w:sz w:val="21"/>
          <w:szCs w:val="21"/>
        </w:rPr>
        <w:t xml:space="preserve">können </w:t>
      </w:r>
      <w:r w:rsidRPr="0076768B">
        <w:rPr>
          <w:rFonts w:cs="Arial"/>
          <w:sz w:val="21"/>
          <w:szCs w:val="21"/>
        </w:rPr>
        <w:t>Personen aus unterschiedlichen Regionen zusammen</w:t>
      </w:r>
      <w:r w:rsidR="00E23939" w:rsidRPr="0076768B">
        <w:rPr>
          <w:rFonts w:cs="Arial"/>
          <w:sz w:val="21"/>
          <w:szCs w:val="21"/>
        </w:rPr>
        <w:t>kommen</w:t>
      </w:r>
      <w:r w:rsidR="00AD4C7D" w:rsidRPr="0076768B">
        <w:rPr>
          <w:rFonts w:cs="Arial"/>
          <w:sz w:val="21"/>
          <w:szCs w:val="21"/>
        </w:rPr>
        <w:t xml:space="preserve">, die </w:t>
      </w:r>
      <w:r w:rsidR="00E23939" w:rsidRPr="0076768B">
        <w:rPr>
          <w:rFonts w:cs="Arial"/>
          <w:sz w:val="21"/>
          <w:szCs w:val="21"/>
        </w:rPr>
        <w:t xml:space="preserve">aufgrund der räumlichen Distanz sich eher nicht zum Austausch treffen. </w:t>
      </w:r>
    </w:p>
    <w:p w14:paraId="2D6FC93D" w14:textId="71923856" w:rsidR="00A86A01" w:rsidRPr="0076768B" w:rsidRDefault="00AD4C7D" w:rsidP="00A86A01">
      <w:pPr>
        <w:jc w:val="both"/>
        <w:rPr>
          <w:rFonts w:cs="Arial"/>
          <w:sz w:val="21"/>
          <w:szCs w:val="21"/>
        </w:rPr>
      </w:pPr>
      <w:r w:rsidRPr="0076768B">
        <w:rPr>
          <w:rFonts w:cs="Arial"/>
          <w:sz w:val="21"/>
          <w:szCs w:val="21"/>
        </w:rPr>
        <w:t>Eine Veranstaltung als Klimaserie durchzuführen bietet den Vorteil, verschiedene Themenbereiche in einem überschaubaren, kürzeren Zeitrahmen vorzustellen bzw. zu diskutieren</w:t>
      </w:r>
      <w:r w:rsidR="00A86A01" w:rsidRPr="0076768B">
        <w:rPr>
          <w:rFonts w:cs="Arial"/>
          <w:sz w:val="21"/>
          <w:szCs w:val="21"/>
        </w:rPr>
        <w:t xml:space="preserve">. Dabei sind </w:t>
      </w:r>
      <w:r w:rsidRPr="0076768B">
        <w:rPr>
          <w:rFonts w:cs="Arial"/>
          <w:sz w:val="21"/>
          <w:szCs w:val="21"/>
        </w:rPr>
        <w:t>die</w:t>
      </w:r>
      <w:r w:rsidR="00E23939" w:rsidRPr="0076768B">
        <w:rPr>
          <w:rFonts w:cs="Arial"/>
          <w:sz w:val="21"/>
          <w:szCs w:val="21"/>
        </w:rPr>
        <w:t xml:space="preserve"> verschiedenen</w:t>
      </w:r>
      <w:r w:rsidRPr="0076768B">
        <w:rPr>
          <w:rFonts w:cs="Arial"/>
          <w:sz w:val="21"/>
          <w:szCs w:val="21"/>
        </w:rPr>
        <w:t xml:space="preserve"> Themenbereiche dem Thema Klimawandel und Anpassung untergeordnet</w:t>
      </w:r>
      <w:r w:rsidR="00A86A01" w:rsidRPr="0076768B">
        <w:rPr>
          <w:rFonts w:cs="Arial"/>
          <w:sz w:val="21"/>
          <w:szCs w:val="21"/>
        </w:rPr>
        <w:t>.</w:t>
      </w:r>
      <w:r w:rsidR="00E23939" w:rsidRPr="0076768B">
        <w:rPr>
          <w:rFonts w:cs="Arial"/>
          <w:sz w:val="21"/>
          <w:szCs w:val="21"/>
        </w:rPr>
        <w:t xml:space="preserve"> </w:t>
      </w:r>
      <w:r w:rsidR="00A86A01" w:rsidRPr="0076768B">
        <w:rPr>
          <w:rFonts w:cs="Arial"/>
          <w:sz w:val="21"/>
          <w:szCs w:val="21"/>
        </w:rPr>
        <w:t>G</w:t>
      </w:r>
      <w:r w:rsidRPr="0076768B">
        <w:rPr>
          <w:rFonts w:cs="Arial"/>
          <w:sz w:val="21"/>
          <w:szCs w:val="21"/>
        </w:rPr>
        <w:t xml:space="preserve">leichzeitig </w:t>
      </w:r>
      <w:r w:rsidR="00A86A01" w:rsidRPr="0076768B">
        <w:rPr>
          <w:rFonts w:cs="Arial"/>
          <w:sz w:val="21"/>
          <w:szCs w:val="21"/>
        </w:rPr>
        <w:t xml:space="preserve">können </w:t>
      </w:r>
      <w:r w:rsidRPr="0076768B">
        <w:rPr>
          <w:rFonts w:cs="Arial"/>
          <w:sz w:val="21"/>
          <w:szCs w:val="21"/>
        </w:rPr>
        <w:t>verschiedene Produktionsbereiche wie Ackerbau, Tierhaltung und Sonderkulturen an</w:t>
      </w:r>
      <w:r w:rsidR="00A86A01" w:rsidRPr="0076768B">
        <w:rPr>
          <w:rFonts w:cs="Arial"/>
          <w:sz w:val="21"/>
          <w:szCs w:val="21"/>
        </w:rPr>
        <w:t>ges</w:t>
      </w:r>
      <w:r w:rsidRPr="0076768B">
        <w:rPr>
          <w:rFonts w:cs="Arial"/>
          <w:sz w:val="21"/>
          <w:szCs w:val="21"/>
        </w:rPr>
        <w:t>pr</w:t>
      </w:r>
      <w:r w:rsidR="00A86A01" w:rsidRPr="0076768B">
        <w:rPr>
          <w:rFonts w:cs="Arial"/>
          <w:sz w:val="21"/>
          <w:szCs w:val="21"/>
        </w:rPr>
        <w:t>o</w:t>
      </w:r>
      <w:r w:rsidRPr="0076768B">
        <w:rPr>
          <w:rFonts w:cs="Arial"/>
          <w:sz w:val="21"/>
          <w:szCs w:val="21"/>
        </w:rPr>
        <w:t xml:space="preserve">chen und so die wesentlichen landwirtschaftlichen Betriebsbereiche </w:t>
      </w:r>
      <w:r w:rsidR="00E23939" w:rsidRPr="0076768B">
        <w:rPr>
          <w:rFonts w:cs="Arial"/>
          <w:sz w:val="21"/>
          <w:szCs w:val="21"/>
        </w:rPr>
        <w:t>berücksichtig</w:t>
      </w:r>
      <w:r w:rsidR="00A86A01" w:rsidRPr="0076768B">
        <w:rPr>
          <w:rFonts w:cs="Arial"/>
          <w:sz w:val="21"/>
          <w:szCs w:val="21"/>
        </w:rPr>
        <w:t>t</w:t>
      </w:r>
      <w:r w:rsidR="001E2F5D" w:rsidRPr="0076768B">
        <w:rPr>
          <w:rFonts w:cs="Arial"/>
          <w:sz w:val="21"/>
          <w:szCs w:val="21"/>
        </w:rPr>
        <w:t xml:space="preserve"> </w:t>
      </w:r>
      <w:r w:rsidR="00A86A01" w:rsidRPr="0076768B">
        <w:rPr>
          <w:rFonts w:cs="Arial"/>
          <w:sz w:val="21"/>
          <w:szCs w:val="21"/>
        </w:rPr>
        <w:t xml:space="preserve">werden. Bei Online-Veranstaltungen mit unterschiedlichen Vortragsthemen können sich die Teilnehmenden zielgerichtet die persönlich interessantesten Beiträge auswählen. </w:t>
      </w:r>
    </w:p>
    <w:p w14:paraId="796470B5" w14:textId="244561F4" w:rsidR="00EC7ABA" w:rsidRPr="0076768B" w:rsidRDefault="00A86A01" w:rsidP="00DC2C87">
      <w:pPr>
        <w:jc w:val="both"/>
        <w:rPr>
          <w:rFonts w:cs="Arial"/>
          <w:sz w:val="21"/>
          <w:szCs w:val="21"/>
        </w:rPr>
      </w:pPr>
      <w:r w:rsidRPr="0076768B">
        <w:rPr>
          <w:rFonts w:cs="Arial"/>
          <w:sz w:val="21"/>
          <w:szCs w:val="21"/>
        </w:rPr>
        <w:t xml:space="preserve">Für die einzelnen Einheiten bietet es sich an, </w:t>
      </w:r>
      <w:r w:rsidR="00677BEB" w:rsidRPr="0076768B">
        <w:rPr>
          <w:rFonts w:cs="Arial"/>
          <w:sz w:val="21"/>
          <w:szCs w:val="21"/>
        </w:rPr>
        <w:t xml:space="preserve">Expertenreferate als Impuls </w:t>
      </w:r>
      <w:r w:rsidR="00722733" w:rsidRPr="0076768B">
        <w:rPr>
          <w:rFonts w:cs="Arial"/>
          <w:sz w:val="21"/>
          <w:szCs w:val="21"/>
        </w:rPr>
        <w:t xml:space="preserve">einzusetzen, die den Teilnehmenden </w:t>
      </w:r>
      <w:r w:rsidR="00677BEB" w:rsidRPr="0076768B">
        <w:rPr>
          <w:rFonts w:cs="Arial"/>
          <w:sz w:val="21"/>
          <w:szCs w:val="21"/>
        </w:rPr>
        <w:t xml:space="preserve">als Diskussions-/Fragegrundlage </w:t>
      </w:r>
      <w:r w:rsidR="00722733" w:rsidRPr="0076768B">
        <w:rPr>
          <w:rFonts w:cs="Arial"/>
          <w:sz w:val="21"/>
          <w:szCs w:val="21"/>
        </w:rPr>
        <w:t>dienen</w:t>
      </w:r>
      <w:r w:rsidR="00677BEB" w:rsidRPr="0076768B">
        <w:rPr>
          <w:rFonts w:cs="Arial"/>
          <w:sz w:val="21"/>
          <w:szCs w:val="21"/>
        </w:rPr>
        <w:t xml:space="preserve">. </w:t>
      </w:r>
    </w:p>
    <w:p w14:paraId="5E56C031" w14:textId="33E30341" w:rsidR="001E2F5D" w:rsidRPr="0076768B" w:rsidRDefault="00677BEB" w:rsidP="00DC2C87">
      <w:pPr>
        <w:jc w:val="both"/>
        <w:rPr>
          <w:rFonts w:cs="Arial"/>
          <w:sz w:val="21"/>
          <w:szCs w:val="21"/>
        </w:rPr>
      </w:pPr>
      <w:r w:rsidRPr="0076768B">
        <w:rPr>
          <w:rFonts w:cs="Arial"/>
          <w:sz w:val="21"/>
          <w:szCs w:val="21"/>
        </w:rPr>
        <w:t xml:space="preserve">Die Kunst </w:t>
      </w:r>
      <w:r w:rsidR="001E2F5D" w:rsidRPr="0076768B">
        <w:rPr>
          <w:rFonts w:cs="Arial"/>
          <w:sz w:val="21"/>
          <w:szCs w:val="21"/>
        </w:rPr>
        <w:t>bei</w:t>
      </w:r>
      <w:r w:rsidR="00EC7ABA" w:rsidRPr="0076768B">
        <w:rPr>
          <w:rFonts w:cs="Arial"/>
          <w:sz w:val="21"/>
          <w:szCs w:val="21"/>
        </w:rPr>
        <w:t xml:space="preserve"> den Onlineformaten generell</w:t>
      </w:r>
      <w:r w:rsidR="001E2F5D" w:rsidRPr="0076768B">
        <w:rPr>
          <w:rFonts w:cs="Arial"/>
          <w:sz w:val="21"/>
          <w:szCs w:val="21"/>
        </w:rPr>
        <w:t xml:space="preserve"> </w:t>
      </w:r>
      <w:r w:rsidRPr="0076768B">
        <w:rPr>
          <w:rFonts w:cs="Arial"/>
          <w:sz w:val="21"/>
          <w:szCs w:val="21"/>
        </w:rPr>
        <w:t xml:space="preserve">besteht darin, die Teilnehmenden </w:t>
      </w:r>
      <w:r w:rsidR="00722733" w:rsidRPr="0076768B">
        <w:rPr>
          <w:rFonts w:cs="Arial"/>
          <w:sz w:val="21"/>
          <w:szCs w:val="21"/>
        </w:rPr>
        <w:t>zu Fragen und Diskussionen anzuregen</w:t>
      </w:r>
      <w:r w:rsidRPr="0076768B">
        <w:rPr>
          <w:rFonts w:cs="Arial"/>
          <w:sz w:val="21"/>
          <w:szCs w:val="21"/>
        </w:rPr>
        <w:t>.</w:t>
      </w:r>
      <w:r w:rsidR="001E2F5D" w:rsidRPr="0076768B">
        <w:rPr>
          <w:rFonts w:cs="Arial"/>
          <w:sz w:val="21"/>
          <w:szCs w:val="21"/>
        </w:rPr>
        <w:t xml:space="preserve"> Hierzu können auch interaktive Elemente eingesetzt werden wie eingeblendete Abfragen, zu denen die Teilnehmenden aktiv Stellung nehmen können. Diese Elemente können während der Veranstaltung an verschiedenen Stellen eingebunden werden.</w:t>
      </w:r>
      <w:r w:rsidR="00EC7ABA" w:rsidRPr="0076768B">
        <w:rPr>
          <w:rFonts w:cs="Arial"/>
          <w:sz w:val="21"/>
          <w:szCs w:val="21"/>
        </w:rPr>
        <w:t xml:space="preserve"> Dazu bieten manche Online Besprechungstools verschiedene Möglichkeiten oder externe Anwendungen, wie z.B. </w:t>
      </w:r>
      <w:proofErr w:type="spellStart"/>
      <w:r w:rsidR="00EC7ABA" w:rsidRPr="0076768B">
        <w:rPr>
          <w:rFonts w:cs="Arial"/>
          <w:sz w:val="21"/>
          <w:szCs w:val="21"/>
        </w:rPr>
        <w:t>Mentimeter</w:t>
      </w:r>
      <w:proofErr w:type="spellEnd"/>
      <w:r w:rsidR="00EC7ABA" w:rsidRPr="0076768B">
        <w:rPr>
          <w:rFonts w:cs="Arial"/>
          <w:sz w:val="21"/>
          <w:szCs w:val="21"/>
        </w:rPr>
        <w:t>.</w:t>
      </w:r>
    </w:p>
    <w:p w14:paraId="476388AC" w14:textId="2486C6FC" w:rsidR="00677BEB" w:rsidRPr="0076768B" w:rsidRDefault="00677BEB" w:rsidP="00DC2C87">
      <w:pPr>
        <w:jc w:val="both"/>
        <w:rPr>
          <w:rFonts w:cs="Arial"/>
          <w:sz w:val="21"/>
          <w:szCs w:val="21"/>
        </w:rPr>
      </w:pPr>
      <w:r w:rsidRPr="0076768B">
        <w:rPr>
          <w:rFonts w:cs="Arial"/>
          <w:sz w:val="21"/>
          <w:szCs w:val="21"/>
        </w:rPr>
        <w:t xml:space="preserve">Als </w:t>
      </w:r>
      <w:r w:rsidR="00CB094F" w:rsidRPr="0076768B">
        <w:rPr>
          <w:rFonts w:cs="Arial"/>
          <w:sz w:val="21"/>
          <w:szCs w:val="21"/>
        </w:rPr>
        <w:t>Elemente</w:t>
      </w:r>
      <w:r w:rsidR="00722733" w:rsidRPr="0076768B">
        <w:rPr>
          <w:rFonts w:cs="Arial"/>
          <w:sz w:val="21"/>
          <w:szCs w:val="21"/>
        </w:rPr>
        <w:t xml:space="preserve"> solche</w:t>
      </w:r>
      <w:r w:rsidR="00CB094F" w:rsidRPr="0076768B">
        <w:rPr>
          <w:rFonts w:cs="Arial"/>
          <w:sz w:val="21"/>
          <w:szCs w:val="21"/>
        </w:rPr>
        <w:t>r</w:t>
      </w:r>
      <w:r w:rsidR="00722733" w:rsidRPr="0076768B">
        <w:rPr>
          <w:rFonts w:cs="Arial"/>
          <w:sz w:val="21"/>
          <w:szCs w:val="21"/>
        </w:rPr>
        <w:t xml:space="preserve"> Klimaserie</w:t>
      </w:r>
      <w:r w:rsidR="00900A50" w:rsidRPr="0076768B">
        <w:rPr>
          <w:rFonts w:cs="Arial"/>
          <w:sz w:val="21"/>
          <w:szCs w:val="21"/>
        </w:rPr>
        <w:t>n</w:t>
      </w:r>
      <w:r w:rsidR="00722733" w:rsidRPr="0076768B">
        <w:rPr>
          <w:rFonts w:cs="Arial"/>
          <w:sz w:val="21"/>
          <w:szCs w:val="21"/>
        </w:rPr>
        <w:t xml:space="preserve"> </w:t>
      </w:r>
      <w:r w:rsidRPr="0076768B">
        <w:rPr>
          <w:rFonts w:cs="Arial"/>
          <w:sz w:val="21"/>
          <w:szCs w:val="21"/>
        </w:rPr>
        <w:t>biete</w:t>
      </w:r>
      <w:r w:rsidR="00950DAF" w:rsidRPr="0076768B">
        <w:rPr>
          <w:rFonts w:cs="Arial"/>
          <w:sz w:val="21"/>
          <w:szCs w:val="21"/>
        </w:rPr>
        <w:t>n</w:t>
      </w:r>
      <w:r w:rsidRPr="0076768B">
        <w:rPr>
          <w:rFonts w:cs="Arial"/>
          <w:sz w:val="21"/>
          <w:szCs w:val="21"/>
        </w:rPr>
        <w:t xml:space="preserve"> sich </w:t>
      </w:r>
      <w:proofErr w:type="spellStart"/>
      <w:r w:rsidRPr="0076768B">
        <w:rPr>
          <w:rFonts w:cs="Arial"/>
          <w:sz w:val="21"/>
          <w:szCs w:val="21"/>
        </w:rPr>
        <w:t>Webtalk</w:t>
      </w:r>
      <w:r w:rsidR="00950DAF" w:rsidRPr="0076768B">
        <w:rPr>
          <w:rFonts w:cs="Arial"/>
          <w:sz w:val="21"/>
          <w:szCs w:val="21"/>
        </w:rPr>
        <w:t>s</w:t>
      </w:r>
      <w:proofErr w:type="spellEnd"/>
      <w:r w:rsidR="00950DAF" w:rsidRPr="0076768B">
        <w:rPr>
          <w:rFonts w:cs="Arial"/>
          <w:sz w:val="21"/>
          <w:szCs w:val="21"/>
        </w:rPr>
        <w:t xml:space="preserve"> an. V</w:t>
      </w:r>
      <w:r w:rsidRPr="0076768B">
        <w:rPr>
          <w:rFonts w:cs="Arial"/>
          <w:sz w:val="21"/>
          <w:szCs w:val="21"/>
        </w:rPr>
        <w:t xml:space="preserve">erschiedene Experten sind </w:t>
      </w:r>
      <w:r w:rsidR="00950DAF" w:rsidRPr="0076768B">
        <w:rPr>
          <w:rFonts w:cs="Arial"/>
          <w:sz w:val="21"/>
          <w:szCs w:val="21"/>
        </w:rPr>
        <w:t xml:space="preserve">dabei </w:t>
      </w:r>
      <w:r w:rsidRPr="0076768B">
        <w:rPr>
          <w:rFonts w:cs="Arial"/>
          <w:sz w:val="21"/>
          <w:szCs w:val="21"/>
        </w:rPr>
        <w:t>mit dem Moderator</w:t>
      </w:r>
      <w:r w:rsidR="007559BB" w:rsidRPr="0076768B">
        <w:rPr>
          <w:rFonts w:cs="Arial"/>
          <w:sz w:val="21"/>
          <w:szCs w:val="21"/>
        </w:rPr>
        <w:t xml:space="preserve"> über Videokonferenz</w:t>
      </w:r>
      <w:r w:rsidRPr="0076768B">
        <w:rPr>
          <w:rFonts w:cs="Arial"/>
          <w:sz w:val="21"/>
          <w:szCs w:val="21"/>
        </w:rPr>
        <w:t xml:space="preserve"> verbunden und </w:t>
      </w:r>
      <w:r w:rsidR="001E2F5D" w:rsidRPr="0076768B">
        <w:rPr>
          <w:rFonts w:cs="Arial"/>
          <w:sz w:val="21"/>
          <w:szCs w:val="21"/>
        </w:rPr>
        <w:t xml:space="preserve">beschreiben bzw. </w:t>
      </w:r>
      <w:r w:rsidRPr="0076768B">
        <w:rPr>
          <w:rFonts w:cs="Arial"/>
          <w:sz w:val="21"/>
          <w:szCs w:val="21"/>
        </w:rPr>
        <w:t>diskutieren mögliche Anpassungsmaßnahme</w:t>
      </w:r>
      <w:r w:rsidR="007559BB" w:rsidRPr="0076768B">
        <w:rPr>
          <w:rFonts w:cs="Arial"/>
          <w:sz w:val="21"/>
          <w:szCs w:val="21"/>
        </w:rPr>
        <w:t>n</w:t>
      </w:r>
      <w:r w:rsidRPr="0076768B">
        <w:rPr>
          <w:rFonts w:cs="Arial"/>
          <w:sz w:val="21"/>
          <w:szCs w:val="21"/>
        </w:rPr>
        <w:t xml:space="preserve">. </w:t>
      </w:r>
      <w:r w:rsidR="001E2F5D" w:rsidRPr="0076768B">
        <w:rPr>
          <w:rFonts w:cs="Arial"/>
          <w:sz w:val="21"/>
          <w:szCs w:val="21"/>
        </w:rPr>
        <w:t>Bewährt hat sich e</w:t>
      </w:r>
      <w:r w:rsidRPr="0076768B">
        <w:rPr>
          <w:rFonts w:cs="Arial"/>
          <w:sz w:val="21"/>
          <w:szCs w:val="21"/>
        </w:rPr>
        <w:t xml:space="preserve">ine </w:t>
      </w:r>
      <w:r w:rsidR="00722733" w:rsidRPr="0076768B">
        <w:rPr>
          <w:rFonts w:cs="Arial"/>
          <w:sz w:val="21"/>
          <w:szCs w:val="21"/>
        </w:rPr>
        <w:t>Beteiligung</w:t>
      </w:r>
      <w:r w:rsidRPr="0076768B">
        <w:rPr>
          <w:rFonts w:cs="Arial"/>
          <w:sz w:val="21"/>
          <w:szCs w:val="21"/>
        </w:rPr>
        <w:t xml:space="preserve"> von wissenschaftlichen Experten und praktizierenden Landwirten</w:t>
      </w:r>
      <w:r w:rsidR="00722733" w:rsidRPr="0076768B">
        <w:rPr>
          <w:rFonts w:cs="Arial"/>
          <w:sz w:val="21"/>
          <w:szCs w:val="21"/>
        </w:rPr>
        <w:t>.</w:t>
      </w:r>
      <w:r w:rsidR="001A2CAC" w:rsidRPr="0076768B">
        <w:rPr>
          <w:rFonts w:cs="Arial"/>
          <w:sz w:val="21"/>
          <w:szCs w:val="21"/>
        </w:rPr>
        <w:t xml:space="preserve"> Aber auch Vertreter aus Industrie/Landtechnik und Verarbeitung können mit einbezogen werden.</w:t>
      </w:r>
      <w:r w:rsidR="00722733" w:rsidRPr="0076768B">
        <w:rPr>
          <w:rFonts w:cs="Arial"/>
          <w:sz w:val="21"/>
          <w:szCs w:val="21"/>
        </w:rPr>
        <w:t xml:space="preserve"> So können die Empfehlungen der Wissenschaft durch die Erfahrungen eines praktizierenden Landwirts gemeinsam besprochen werden.</w:t>
      </w:r>
      <w:r w:rsidRPr="0076768B">
        <w:rPr>
          <w:rFonts w:cs="Arial"/>
          <w:sz w:val="21"/>
          <w:szCs w:val="21"/>
        </w:rPr>
        <w:t xml:space="preserve"> </w:t>
      </w:r>
      <w:r w:rsidR="00574BAC" w:rsidRPr="0076768B">
        <w:rPr>
          <w:rFonts w:cs="Arial"/>
          <w:sz w:val="21"/>
          <w:szCs w:val="21"/>
        </w:rPr>
        <w:t xml:space="preserve">Der </w:t>
      </w:r>
      <w:proofErr w:type="spellStart"/>
      <w:r w:rsidR="00574BAC" w:rsidRPr="0076768B">
        <w:rPr>
          <w:rFonts w:cs="Arial"/>
          <w:sz w:val="21"/>
          <w:szCs w:val="21"/>
        </w:rPr>
        <w:t>Webtalk</w:t>
      </w:r>
      <w:proofErr w:type="spellEnd"/>
      <w:r w:rsidR="00574BAC" w:rsidRPr="0076768B">
        <w:rPr>
          <w:rFonts w:cs="Arial"/>
          <w:sz w:val="21"/>
          <w:szCs w:val="21"/>
        </w:rPr>
        <w:t xml:space="preserve"> kann sowohl innerhalb der Klimaserie als auch am Anfang oder Ende der Serie eingeplant werden.</w:t>
      </w:r>
      <w:r w:rsidR="001A2CAC" w:rsidRPr="0076768B">
        <w:rPr>
          <w:rFonts w:cs="Arial"/>
          <w:sz w:val="21"/>
          <w:szCs w:val="21"/>
        </w:rPr>
        <w:t xml:space="preserve"> Wichtig dabei ist vor allem eine gute Moderation.</w:t>
      </w:r>
    </w:p>
    <w:p w14:paraId="507F033A" w14:textId="6BB2B2F4" w:rsidR="00AD4C7D" w:rsidRPr="0076768B" w:rsidRDefault="00AD4C7D" w:rsidP="00DC2C87">
      <w:pPr>
        <w:jc w:val="both"/>
        <w:rPr>
          <w:rFonts w:cs="Arial"/>
          <w:sz w:val="21"/>
          <w:szCs w:val="21"/>
        </w:rPr>
      </w:pPr>
      <w:r w:rsidRPr="0076768B">
        <w:rPr>
          <w:rFonts w:cs="Arial"/>
          <w:sz w:val="21"/>
          <w:szCs w:val="21"/>
        </w:rPr>
        <w:t xml:space="preserve">Die Online-Veranstaltungen </w:t>
      </w:r>
      <w:r w:rsidR="00E23939" w:rsidRPr="0076768B">
        <w:rPr>
          <w:rFonts w:cs="Arial"/>
          <w:sz w:val="21"/>
          <w:szCs w:val="21"/>
        </w:rPr>
        <w:t>werden</w:t>
      </w:r>
      <w:r w:rsidRPr="0076768B">
        <w:rPr>
          <w:rFonts w:cs="Arial"/>
          <w:sz w:val="21"/>
          <w:szCs w:val="21"/>
        </w:rPr>
        <w:t xml:space="preserve"> lediglich als Ergänzung zu den Präsenzveranstaltungen gesehen, da der persönliche Austausch bei Präsenzveranstaltungen weiterhin sehr wichtig ist</w:t>
      </w:r>
      <w:r w:rsidR="00E23939" w:rsidRPr="0076768B">
        <w:rPr>
          <w:rFonts w:cs="Arial"/>
          <w:sz w:val="21"/>
          <w:szCs w:val="21"/>
        </w:rPr>
        <w:t xml:space="preserve"> und durch keine Online-Veranstaltung ersetzt werden kann.</w:t>
      </w:r>
    </w:p>
    <w:p w14:paraId="049A3DDA" w14:textId="41882291" w:rsidR="00DC2C87" w:rsidRPr="0076768B" w:rsidRDefault="00E700DB" w:rsidP="005813A4">
      <w:pPr>
        <w:rPr>
          <w:sz w:val="21"/>
          <w:szCs w:val="21"/>
        </w:rPr>
      </w:pPr>
      <w:r w:rsidRPr="0076768B">
        <w:rPr>
          <w:noProof/>
          <w:sz w:val="21"/>
          <w:szCs w:val="21"/>
        </w:rPr>
        <mc:AlternateContent>
          <mc:Choice Requires="wps">
            <w:drawing>
              <wp:anchor distT="45720" distB="45720" distL="114300" distR="114300" simplePos="0" relativeHeight="251761664" behindDoc="0" locked="0" layoutInCell="1" allowOverlap="1" wp14:anchorId="5605E9A5" wp14:editId="478CB15F">
                <wp:simplePos x="0" y="0"/>
                <wp:positionH relativeFrom="page">
                  <wp:align>center</wp:align>
                </wp:positionH>
                <wp:positionV relativeFrom="paragraph">
                  <wp:posOffset>185420</wp:posOffset>
                </wp:positionV>
                <wp:extent cx="3933825" cy="1404620"/>
                <wp:effectExtent l="0" t="0" r="28575"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19050">
                          <a:solidFill>
                            <a:schemeClr val="accent1"/>
                          </a:solidFill>
                          <a:miter lim="800000"/>
                          <a:headEnd/>
                          <a:tailEnd/>
                        </a:ln>
                      </wps:spPr>
                      <wps:txbx>
                        <w:txbxContent>
                          <w:p w14:paraId="4025EC35" w14:textId="726E1A5B" w:rsidR="00E700DB" w:rsidRPr="0076768B" w:rsidRDefault="00E700DB" w:rsidP="00E700DB">
                            <w:pPr>
                              <w:rPr>
                                <w:sz w:val="21"/>
                                <w:szCs w:val="21"/>
                                <w:u w:val="single"/>
                              </w:rPr>
                            </w:pPr>
                            <w:r w:rsidRPr="0076768B">
                              <w:rPr>
                                <w:sz w:val="21"/>
                                <w:szCs w:val="21"/>
                                <w:u w:val="single"/>
                              </w:rPr>
                              <w:t>Vorteile für die Landwirt*innen:</w:t>
                            </w:r>
                          </w:p>
                          <w:p w14:paraId="09E3867F" w14:textId="77777777" w:rsidR="00E700DB" w:rsidRPr="0076768B" w:rsidRDefault="00E700DB" w:rsidP="00E700DB">
                            <w:pPr>
                              <w:pStyle w:val="Listenabsatz"/>
                              <w:numPr>
                                <w:ilvl w:val="0"/>
                                <w:numId w:val="14"/>
                              </w:numPr>
                              <w:rPr>
                                <w:sz w:val="21"/>
                                <w:szCs w:val="21"/>
                              </w:rPr>
                            </w:pPr>
                            <w:r w:rsidRPr="0076768B">
                              <w:rPr>
                                <w:sz w:val="21"/>
                                <w:szCs w:val="21"/>
                              </w:rPr>
                              <w:t>Zeitersparnis durch Wegfall von Anfahrtszeiten</w:t>
                            </w:r>
                          </w:p>
                          <w:p w14:paraId="78AB766C" w14:textId="77777777" w:rsidR="00E700DB" w:rsidRPr="0076768B" w:rsidRDefault="00E700DB" w:rsidP="00E700DB">
                            <w:pPr>
                              <w:pStyle w:val="Listenabsatz"/>
                              <w:numPr>
                                <w:ilvl w:val="0"/>
                                <w:numId w:val="14"/>
                              </w:numPr>
                              <w:rPr>
                                <w:sz w:val="21"/>
                                <w:szCs w:val="21"/>
                              </w:rPr>
                            </w:pPr>
                            <w:r w:rsidRPr="0076768B">
                              <w:rPr>
                                <w:sz w:val="21"/>
                                <w:szCs w:val="21"/>
                              </w:rPr>
                              <w:t>Fachlicher Austausch mit Kollegen über Chat-Funktion</w:t>
                            </w:r>
                          </w:p>
                          <w:p w14:paraId="64EB0797" w14:textId="77777777" w:rsidR="00E700DB" w:rsidRPr="0076768B" w:rsidRDefault="00E700DB" w:rsidP="00E700DB">
                            <w:pPr>
                              <w:pStyle w:val="Listenabsatz"/>
                              <w:numPr>
                                <w:ilvl w:val="0"/>
                                <w:numId w:val="14"/>
                              </w:numPr>
                              <w:rPr>
                                <w:sz w:val="21"/>
                                <w:szCs w:val="21"/>
                              </w:rPr>
                            </w:pPr>
                            <w:r w:rsidRPr="0076768B">
                              <w:rPr>
                                <w:sz w:val="21"/>
                                <w:szCs w:val="21"/>
                              </w:rPr>
                              <w:t>Auswahl der persönlich interessanten Themenbeiträge</w:t>
                            </w:r>
                          </w:p>
                          <w:p w14:paraId="3AB195FB" w14:textId="1AAB5AF8" w:rsidR="00E700DB" w:rsidRPr="0076768B" w:rsidRDefault="00E700DB" w:rsidP="00E700DB">
                            <w:pPr>
                              <w:pStyle w:val="Listenabsatz"/>
                              <w:numPr>
                                <w:ilvl w:val="0"/>
                                <w:numId w:val="14"/>
                              </w:numPr>
                              <w:rPr>
                                <w:sz w:val="21"/>
                                <w:szCs w:val="21"/>
                              </w:rPr>
                            </w:pPr>
                            <w:r w:rsidRPr="0076768B">
                              <w:rPr>
                                <w:sz w:val="21"/>
                                <w:szCs w:val="21"/>
                              </w:rPr>
                              <w:t>Wissensvermittlung durch Fachreferenten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05E9A5" id="_x0000_s1028" type="#_x0000_t202" style="position:absolute;margin-left:0;margin-top:14.6pt;width:309.75pt;height:110.6pt;z-index:25176166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" strokecolor="#6c9842 [3204]" strokeweight="1.5pt">
                <v:textbox style="mso-fit-shape-to-text:t">
                  <w:txbxContent>
                    <w:p w14:paraId="4025EC35" w14:textId="726E1A5B" w:rsidR="00E700DB" w:rsidRPr="0076768B" w:rsidRDefault="00E700DB" w:rsidP="00E700DB">
                      <w:pPr>
                        <w:rPr>
                          <w:sz w:val="21"/>
                          <w:szCs w:val="21"/>
                          <w:u w:val="single"/>
                        </w:rPr>
                      </w:pPr>
                      <w:r w:rsidRPr="0076768B">
                        <w:rPr>
                          <w:sz w:val="21"/>
                          <w:szCs w:val="21"/>
                          <w:u w:val="single"/>
                        </w:rPr>
                        <w:t>Vorteile für die Landwirt*innen:</w:t>
                      </w:r>
                    </w:p>
                    <w:p w14:paraId="09E3867F" w14:textId="77777777" w:rsidR="00E700DB" w:rsidRPr="0076768B" w:rsidRDefault="00E700DB" w:rsidP="00E700DB">
                      <w:pPr>
                        <w:pStyle w:val="Listenabsatz"/>
                        <w:numPr>
                          <w:ilvl w:val="0"/>
                          <w:numId w:val="14"/>
                        </w:numPr>
                        <w:rPr>
                          <w:sz w:val="21"/>
                          <w:szCs w:val="21"/>
                        </w:rPr>
                      </w:pPr>
                      <w:r w:rsidRPr="0076768B">
                        <w:rPr>
                          <w:sz w:val="21"/>
                          <w:szCs w:val="21"/>
                        </w:rPr>
                        <w:t>Zeitersparnis durch Wegfall von Anfahrtszeiten</w:t>
                      </w:r>
                    </w:p>
                    <w:p w14:paraId="78AB766C" w14:textId="77777777" w:rsidR="00E700DB" w:rsidRPr="0076768B" w:rsidRDefault="00E700DB" w:rsidP="00E700DB">
                      <w:pPr>
                        <w:pStyle w:val="Listenabsatz"/>
                        <w:numPr>
                          <w:ilvl w:val="0"/>
                          <w:numId w:val="14"/>
                        </w:numPr>
                        <w:rPr>
                          <w:sz w:val="21"/>
                          <w:szCs w:val="21"/>
                        </w:rPr>
                      </w:pPr>
                      <w:r w:rsidRPr="0076768B">
                        <w:rPr>
                          <w:sz w:val="21"/>
                          <w:szCs w:val="21"/>
                        </w:rPr>
                        <w:t>Fachlicher Austausch mit Kollegen über Chat-Funktion</w:t>
                      </w:r>
                    </w:p>
                    <w:p w14:paraId="64EB0797" w14:textId="77777777" w:rsidR="00E700DB" w:rsidRPr="0076768B" w:rsidRDefault="00E700DB" w:rsidP="00E700DB">
                      <w:pPr>
                        <w:pStyle w:val="Listenabsatz"/>
                        <w:numPr>
                          <w:ilvl w:val="0"/>
                          <w:numId w:val="14"/>
                        </w:numPr>
                        <w:rPr>
                          <w:sz w:val="21"/>
                          <w:szCs w:val="21"/>
                        </w:rPr>
                      </w:pPr>
                      <w:r w:rsidRPr="0076768B">
                        <w:rPr>
                          <w:sz w:val="21"/>
                          <w:szCs w:val="21"/>
                        </w:rPr>
                        <w:t>Auswahl der persönlich interessanten Themenbeiträge</w:t>
                      </w:r>
                    </w:p>
                    <w:p w14:paraId="3AB195FB" w14:textId="1AAB5AF8" w:rsidR="00E700DB" w:rsidRPr="0076768B" w:rsidRDefault="00E700DB" w:rsidP="00E700DB">
                      <w:pPr>
                        <w:pStyle w:val="Listenabsatz"/>
                        <w:numPr>
                          <w:ilvl w:val="0"/>
                          <w:numId w:val="14"/>
                        </w:numPr>
                        <w:rPr>
                          <w:sz w:val="21"/>
                          <w:szCs w:val="21"/>
                        </w:rPr>
                      </w:pPr>
                      <w:r w:rsidRPr="0076768B">
                        <w:rPr>
                          <w:sz w:val="21"/>
                          <w:szCs w:val="21"/>
                        </w:rPr>
                        <w:t>Wissensvermittlung durch Fachreferenten</w:t>
                      </w:r>
                    </w:p>
                  </w:txbxContent>
                </v:textbox>
                <w10:wrap type="square" anchorx="page"/>
              </v:shape>
            </w:pict>
          </mc:Fallback>
        </mc:AlternateContent>
      </w:r>
      <w:r w:rsidR="00DC2C87" w:rsidRPr="0076768B">
        <w:rPr>
          <w:sz w:val="21"/>
          <w:szCs w:val="21"/>
        </w:rPr>
        <w:br w:type="page"/>
      </w:r>
    </w:p>
    <w:p w14:paraId="2C438A72" w14:textId="39E40CAB" w:rsidR="00DC2C87" w:rsidRPr="008C40A0" w:rsidRDefault="00E700DB" w:rsidP="00DC2C87">
      <w:pPr>
        <w:rPr>
          <w:rStyle w:val="berschrift1Zchn"/>
          <w:rFonts w:eastAsia="Calibri"/>
          <w:color w:val="auto"/>
        </w:rPr>
      </w:pPr>
      <w:bookmarkStart w:id="14" w:name="_Toc346282526"/>
      <w:bookmarkStart w:id="15" w:name="_Toc348424707"/>
      <w:bookmarkStart w:id="16" w:name="_Toc348428140"/>
      <w:bookmarkStart w:id="17" w:name="_Toc362172838"/>
      <w:bookmarkStart w:id="18" w:name="_Toc65760925"/>
      <w:r>
        <w:rPr>
          <w:noProof/>
          <w:sz w:val="22"/>
        </w:rPr>
        <w:lastRenderedPageBreak/>
        <w:drawing>
          <wp:anchor distT="0" distB="0" distL="114300" distR="114300" simplePos="0" relativeHeight="251763712" behindDoc="0" locked="0" layoutInCell="1" allowOverlap="1" wp14:anchorId="1D426DDB" wp14:editId="65B30563">
            <wp:simplePos x="0" y="0"/>
            <wp:positionH relativeFrom="column">
              <wp:posOffset>5181600</wp:posOffset>
            </wp:positionH>
            <wp:positionV relativeFrom="paragraph">
              <wp:posOffset>261620</wp:posOffset>
            </wp:positionV>
            <wp:extent cx="714375" cy="714375"/>
            <wp:effectExtent l="0" t="0" r="0" b="0"/>
            <wp:wrapThrough wrapText="bothSides">
              <wp:wrapPolygon edited="0">
                <wp:start x="6545" y="3927"/>
                <wp:lineTo x="655" y="9164"/>
                <wp:lineTo x="655" y="12436"/>
                <wp:lineTo x="6545" y="15709"/>
                <wp:lineTo x="6545" y="17018"/>
                <wp:lineTo x="14400" y="17018"/>
                <wp:lineTo x="14400" y="15709"/>
                <wp:lineTo x="20291" y="12436"/>
                <wp:lineTo x="20291" y="8509"/>
                <wp:lineTo x="13745" y="3927"/>
                <wp:lineTo x="6545" y="3927"/>
              </wp:wrapPolygon>
            </wp:wrapThrough>
            <wp:docPr id="7" name="Grafik 7" descr="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ye.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DC2C87" w:rsidRPr="008C40A0">
        <w:rPr>
          <w:rStyle w:val="berschrift2Zchn"/>
          <w:rFonts w:eastAsia="Calibri"/>
          <w:color w:val="auto"/>
        </w:rPr>
        <w:t>Methodisch-didaktische Hinweise</w:t>
      </w:r>
      <w:bookmarkEnd w:id="14"/>
      <w:bookmarkEnd w:id="15"/>
      <w:bookmarkEnd w:id="16"/>
      <w:bookmarkEnd w:id="17"/>
      <w:bookmarkEnd w:id="18"/>
      <w:r w:rsidR="00DC2C87" w:rsidRPr="008C40A0">
        <w:rPr>
          <w:rStyle w:val="berschrift1Zchn"/>
          <w:rFonts w:eastAsia="Calibri"/>
          <w:color w:val="auto"/>
        </w:rPr>
        <w:t xml:space="preserve"> </w:t>
      </w:r>
    </w:p>
    <w:p w14:paraId="3622FE5F" w14:textId="3BBF6DCC" w:rsidR="00DC2C87" w:rsidRPr="008C40A0" w:rsidRDefault="00CB578F" w:rsidP="00DC2C87">
      <w:pPr>
        <w:pStyle w:val="berschrift3"/>
      </w:pPr>
      <w:bookmarkStart w:id="19" w:name="_Toc346282529"/>
      <w:bookmarkStart w:id="20" w:name="_Toc348424710"/>
      <w:bookmarkStart w:id="21" w:name="_Toc348428143"/>
      <w:bookmarkStart w:id="22" w:name="_Toc362172841"/>
      <w:bookmarkStart w:id="23" w:name="_Toc65760926"/>
      <w:r w:rsidRPr="008C40A0">
        <w:t>Z</w:t>
      </w:r>
      <w:r w:rsidR="00DC2C87" w:rsidRPr="008C40A0">
        <w:t>iele</w:t>
      </w:r>
      <w:bookmarkEnd w:id="19"/>
      <w:bookmarkEnd w:id="20"/>
      <w:bookmarkEnd w:id="21"/>
      <w:bookmarkEnd w:id="22"/>
      <w:bookmarkEnd w:id="23"/>
      <w:r w:rsidR="006A7707" w:rsidRPr="008C40A0">
        <w:t xml:space="preserve"> </w:t>
      </w:r>
    </w:p>
    <w:p w14:paraId="77855CDF" w14:textId="77777777" w:rsidR="00E1286A" w:rsidRPr="0076768B" w:rsidRDefault="00E1286A" w:rsidP="00E1286A">
      <w:pPr>
        <w:pStyle w:val="Aufzhlungszeichen"/>
        <w:numPr>
          <w:ilvl w:val="0"/>
          <w:numId w:val="0"/>
        </w:numPr>
        <w:ind w:left="360" w:hanging="360"/>
        <w:rPr>
          <w:sz w:val="21"/>
          <w:szCs w:val="21"/>
        </w:rPr>
      </w:pPr>
      <w:bookmarkStart w:id="24" w:name="_Hlk58834931"/>
      <w:bookmarkStart w:id="25" w:name="_Toc346282530"/>
      <w:r w:rsidRPr="0076768B">
        <w:rPr>
          <w:sz w:val="21"/>
          <w:szCs w:val="21"/>
        </w:rPr>
        <w:t>Die Teilnehmenden…</w:t>
      </w:r>
    </w:p>
    <w:p w14:paraId="5248D976" w14:textId="77777777" w:rsidR="00E1286A" w:rsidRPr="0076768B" w:rsidRDefault="00E1286A" w:rsidP="007D64B3">
      <w:pPr>
        <w:pStyle w:val="Aufzhlungszeichen"/>
        <w:rPr>
          <w:sz w:val="21"/>
          <w:szCs w:val="21"/>
        </w:rPr>
      </w:pPr>
      <w:r w:rsidRPr="0076768B">
        <w:rPr>
          <w:sz w:val="21"/>
          <w:szCs w:val="21"/>
        </w:rPr>
        <w:t>…kennen den Zusammenhang zwischen Klimawandel und der Notwendigkeit zur Umsetzung von Anpassungsmaßnahmen</w:t>
      </w:r>
    </w:p>
    <w:p w14:paraId="49356AA6" w14:textId="18D31AE6" w:rsidR="006A7707" w:rsidRPr="0076768B" w:rsidRDefault="00E1286A" w:rsidP="006A7707">
      <w:pPr>
        <w:pStyle w:val="Aufzhlungszeichen"/>
        <w:rPr>
          <w:sz w:val="21"/>
          <w:szCs w:val="21"/>
        </w:rPr>
      </w:pPr>
      <w:r w:rsidRPr="0076768B">
        <w:rPr>
          <w:sz w:val="21"/>
          <w:szCs w:val="21"/>
        </w:rPr>
        <w:t xml:space="preserve">…nehmen aktuelle, praxistaugliche Informationen für ihre Betriebe zu den </w:t>
      </w:r>
      <w:r w:rsidR="00575F1F" w:rsidRPr="0076768B">
        <w:rPr>
          <w:sz w:val="21"/>
          <w:szCs w:val="21"/>
        </w:rPr>
        <w:t xml:space="preserve">behandelten </w:t>
      </w:r>
      <w:r w:rsidRPr="0076768B">
        <w:rPr>
          <w:sz w:val="21"/>
          <w:szCs w:val="21"/>
        </w:rPr>
        <w:t>Anpassungsthemen mit</w:t>
      </w:r>
      <w:bookmarkStart w:id="26" w:name="_Toc348424711"/>
      <w:bookmarkStart w:id="27" w:name="_Toc348428144"/>
      <w:bookmarkStart w:id="28" w:name="_Toc362172842"/>
      <w:bookmarkEnd w:id="24"/>
    </w:p>
    <w:p w14:paraId="214937A6" w14:textId="77777777" w:rsidR="00DC2C87" w:rsidRPr="008C40A0" w:rsidRDefault="00CB578F" w:rsidP="00DC2C87">
      <w:pPr>
        <w:pStyle w:val="berschrift3"/>
      </w:pPr>
      <w:bookmarkStart w:id="29" w:name="_Toc65760927"/>
      <w:r w:rsidRPr="008C40A0">
        <w:t>Beratung</w:t>
      </w:r>
      <w:r w:rsidR="00DC2C87" w:rsidRPr="008C40A0">
        <w:t>s</w:t>
      </w:r>
      <w:r w:rsidR="00E23939">
        <w:t>s</w:t>
      </w:r>
      <w:r w:rsidR="00DC2C87" w:rsidRPr="008C40A0">
        <w:t>kizze</w:t>
      </w:r>
      <w:bookmarkEnd w:id="25"/>
      <w:bookmarkEnd w:id="26"/>
      <w:bookmarkEnd w:id="27"/>
      <w:bookmarkEnd w:id="28"/>
      <w:bookmarkEnd w:id="29"/>
    </w:p>
    <w:p w14:paraId="10E8B0E0" w14:textId="77777777" w:rsidR="00DC2C87" w:rsidRPr="008C40A0" w:rsidRDefault="00CB578F" w:rsidP="00DC2C87">
      <w:pPr>
        <w:pStyle w:val="berschrift4"/>
        <w:rPr>
          <w:color w:val="auto"/>
        </w:rPr>
      </w:pPr>
      <w:r w:rsidRPr="008C40A0">
        <w:rPr>
          <w:color w:val="auto"/>
        </w:rPr>
        <w:t>Vorbereitung</w:t>
      </w:r>
    </w:p>
    <w:p w14:paraId="2DD762EE" w14:textId="08F9AF51" w:rsidR="008A2E4F" w:rsidRPr="0076768B" w:rsidRDefault="00AD0E05" w:rsidP="00E700DB">
      <w:pPr>
        <w:pStyle w:val="Listenabsatz"/>
        <w:numPr>
          <w:ilvl w:val="0"/>
          <w:numId w:val="12"/>
        </w:numPr>
        <w:spacing w:before="0" w:after="60"/>
        <w:ind w:left="357" w:hanging="357"/>
        <w:contextualSpacing w:val="0"/>
        <w:rPr>
          <w:rFonts w:cs="Arial"/>
          <w:sz w:val="21"/>
          <w:szCs w:val="21"/>
        </w:rPr>
      </w:pPr>
      <w:r w:rsidRPr="0076768B">
        <w:rPr>
          <w:rFonts w:cs="Arial"/>
          <w:sz w:val="21"/>
          <w:szCs w:val="21"/>
        </w:rPr>
        <w:t>Planung</w:t>
      </w:r>
      <w:r w:rsidR="00575F1F" w:rsidRPr="0076768B">
        <w:rPr>
          <w:rFonts w:cs="Arial"/>
          <w:sz w:val="21"/>
          <w:szCs w:val="21"/>
        </w:rPr>
        <w:t xml:space="preserve"> der Veranstaltung</w:t>
      </w:r>
      <w:r w:rsidR="0086074F" w:rsidRPr="0076768B">
        <w:rPr>
          <w:rFonts w:cs="Arial"/>
          <w:sz w:val="21"/>
          <w:szCs w:val="21"/>
        </w:rPr>
        <w:t>: Hier sollte ein großes Augenmerk auf die Themenabläufe</w:t>
      </w:r>
      <w:r w:rsidR="00900A50" w:rsidRPr="0076768B">
        <w:rPr>
          <w:rFonts w:cs="Arial"/>
          <w:sz w:val="21"/>
          <w:szCs w:val="21"/>
        </w:rPr>
        <w:t xml:space="preserve"> und</w:t>
      </w:r>
      <w:r w:rsidR="0086074F" w:rsidRPr="0076768B">
        <w:rPr>
          <w:rFonts w:cs="Arial"/>
          <w:sz w:val="21"/>
          <w:szCs w:val="21"/>
        </w:rPr>
        <w:t xml:space="preserve"> die Ankündigung (zeitlich, Verteiler) liegen. </w:t>
      </w:r>
      <w:r w:rsidR="00900A50" w:rsidRPr="0076768B">
        <w:rPr>
          <w:rFonts w:cs="Arial"/>
          <w:sz w:val="21"/>
          <w:szCs w:val="21"/>
        </w:rPr>
        <w:t>Es bietet sich an, den Zugangslink zur Veranstaltung 1-2 Tage vor der Veranstaltung zu versenden. Wenn keine Anmeldung erforderlich ist, wird der Link direkt mit der Ankündigung/Einladung veröffentlicht.</w:t>
      </w:r>
    </w:p>
    <w:p w14:paraId="4275B3DD" w14:textId="79F4AD99" w:rsidR="0086074F" w:rsidRPr="0076768B" w:rsidRDefault="008A2E4F" w:rsidP="00E700DB">
      <w:pPr>
        <w:pStyle w:val="Listenabsatz"/>
        <w:numPr>
          <w:ilvl w:val="0"/>
          <w:numId w:val="12"/>
        </w:numPr>
        <w:spacing w:before="0" w:after="60"/>
        <w:ind w:left="357" w:hanging="357"/>
        <w:contextualSpacing w:val="0"/>
        <w:rPr>
          <w:rFonts w:cs="Arial"/>
          <w:sz w:val="21"/>
          <w:szCs w:val="21"/>
        </w:rPr>
      </w:pPr>
      <w:r w:rsidRPr="0076768B">
        <w:rPr>
          <w:rFonts w:cs="Arial"/>
          <w:sz w:val="21"/>
          <w:szCs w:val="21"/>
        </w:rPr>
        <w:t>Das</w:t>
      </w:r>
      <w:r w:rsidR="0086074F" w:rsidRPr="0076768B">
        <w:rPr>
          <w:rFonts w:cs="Arial"/>
          <w:sz w:val="21"/>
          <w:szCs w:val="21"/>
        </w:rPr>
        <w:t xml:space="preserve"> landwirtschaftliche Publikum </w:t>
      </w:r>
      <w:r w:rsidRPr="0076768B">
        <w:rPr>
          <w:rFonts w:cs="Arial"/>
          <w:sz w:val="21"/>
          <w:szCs w:val="21"/>
        </w:rPr>
        <w:t xml:space="preserve">schätzt </w:t>
      </w:r>
      <w:r w:rsidR="0086074F" w:rsidRPr="0076768B">
        <w:rPr>
          <w:rFonts w:cs="Arial"/>
          <w:sz w:val="21"/>
          <w:szCs w:val="21"/>
        </w:rPr>
        <w:t>v.a. Veranstaltungen zu speziellen, praxisnahen Themen, aus denen sie Tip</w:t>
      </w:r>
      <w:r w:rsidR="0029042E" w:rsidRPr="0076768B">
        <w:rPr>
          <w:rFonts w:cs="Arial"/>
          <w:sz w:val="21"/>
          <w:szCs w:val="21"/>
        </w:rPr>
        <w:t>p</w:t>
      </w:r>
      <w:r w:rsidR="0086074F" w:rsidRPr="0076768B">
        <w:rPr>
          <w:rFonts w:cs="Arial"/>
          <w:sz w:val="21"/>
          <w:szCs w:val="21"/>
        </w:rPr>
        <w:t>s und Wissen für ihren eigenen Betrieb mitnehm</w:t>
      </w:r>
      <w:r w:rsidR="0029042E" w:rsidRPr="0076768B">
        <w:rPr>
          <w:rFonts w:cs="Arial"/>
          <w:sz w:val="21"/>
          <w:szCs w:val="21"/>
        </w:rPr>
        <w:t>en</w:t>
      </w:r>
      <w:r w:rsidR="0086074F" w:rsidRPr="0076768B">
        <w:rPr>
          <w:rFonts w:cs="Arial"/>
          <w:sz w:val="21"/>
          <w:szCs w:val="21"/>
        </w:rPr>
        <w:t>.</w:t>
      </w:r>
      <w:r w:rsidRPr="0076768B">
        <w:rPr>
          <w:rFonts w:cs="Arial"/>
          <w:sz w:val="21"/>
          <w:szCs w:val="21"/>
        </w:rPr>
        <w:t xml:space="preserve"> Allgemein gehaltene Themeninhalte sollten eher vermieden werden oder nur evtl. als Einführung verwendet werden (z.B. Klimawandelauswirkungen und allgemeine Trends bzw. allgemein angerissene Anpassungsmaßnahmen). Besser ist es i.d.R., wenn einzelne Anpassungsmaßnahmen beschrieben werden (Durchführung, Voraussetzungen, Kniffs &amp; Tricks).</w:t>
      </w:r>
    </w:p>
    <w:p w14:paraId="505D1FDA" w14:textId="29EDBAF0" w:rsidR="00DD4189" w:rsidRPr="0076768B" w:rsidRDefault="00DD4189" w:rsidP="00E700DB">
      <w:pPr>
        <w:pStyle w:val="Listenabsatz"/>
        <w:numPr>
          <w:ilvl w:val="0"/>
          <w:numId w:val="12"/>
        </w:numPr>
        <w:spacing w:before="0" w:after="60"/>
        <w:ind w:left="357" w:hanging="357"/>
        <w:contextualSpacing w:val="0"/>
        <w:rPr>
          <w:rFonts w:cs="Arial"/>
          <w:sz w:val="21"/>
          <w:szCs w:val="21"/>
        </w:rPr>
      </w:pPr>
      <w:r w:rsidRPr="0076768B">
        <w:rPr>
          <w:rFonts w:cs="Arial"/>
          <w:sz w:val="21"/>
          <w:szCs w:val="21"/>
        </w:rPr>
        <w:t>Beim Einsatz von interaktiven Elementen und Videoeinblendungen ist die Durchführung der Veranstaltung mit einem Co-Moderator sehr empfehlenswert, um die Technik im Auge zu behalten, um Chat, Umfragen usw. zu koordinieren und alles im Blick behalten zu können.</w:t>
      </w:r>
    </w:p>
    <w:p w14:paraId="2029637A" w14:textId="2D0BF64B" w:rsidR="00981D5A" w:rsidRPr="0076768B" w:rsidRDefault="00981D5A" w:rsidP="00E700DB">
      <w:pPr>
        <w:pStyle w:val="Listenabsatz"/>
        <w:numPr>
          <w:ilvl w:val="0"/>
          <w:numId w:val="12"/>
        </w:numPr>
        <w:spacing w:before="0" w:after="60"/>
        <w:ind w:left="357" w:hanging="357"/>
        <w:contextualSpacing w:val="0"/>
        <w:rPr>
          <w:rFonts w:cs="Arial"/>
          <w:sz w:val="21"/>
          <w:szCs w:val="21"/>
        </w:rPr>
      </w:pPr>
      <w:r w:rsidRPr="0076768B">
        <w:rPr>
          <w:rFonts w:cs="Arial"/>
          <w:sz w:val="21"/>
          <w:szCs w:val="21"/>
        </w:rPr>
        <w:t>Ebenso empfiehlt es sich, sich mit den technischen Funktionen im Vorhinein vertraut zu machen. Und gegebenenfalls einen Techniktest auch mit externen Referenten durchzuführen.</w:t>
      </w:r>
    </w:p>
    <w:p w14:paraId="3C348428" w14:textId="77777777" w:rsidR="00F04A75" w:rsidRPr="0076768B" w:rsidRDefault="00EB4DA8" w:rsidP="00E700DB">
      <w:pPr>
        <w:pStyle w:val="Listenabsatz"/>
        <w:numPr>
          <w:ilvl w:val="0"/>
          <w:numId w:val="12"/>
        </w:numPr>
        <w:spacing w:before="0" w:after="60"/>
        <w:ind w:left="357" w:hanging="357"/>
        <w:contextualSpacing w:val="0"/>
        <w:rPr>
          <w:rFonts w:cs="Arial"/>
          <w:sz w:val="21"/>
          <w:szCs w:val="21"/>
        </w:rPr>
      </w:pPr>
      <w:r w:rsidRPr="0076768B">
        <w:rPr>
          <w:rFonts w:cs="Arial"/>
          <w:sz w:val="21"/>
          <w:szCs w:val="21"/>
        </w:rPr>
        <w:t>Ggf. e</w:t>
      </w:r>
      <w:r w:rsidR="00F04A75" w:rsidRPr="0076768B">
        <w:rPr>
          <w:rFonts w:cs="Arial"/>
          <w:sz w:val="21"/>
          <w:szCs w:val="21"/>
        </w:rPr>
        <w:t>inführender Beitrag durch den Organisierenden zum Thema</w:t>
      </w:r>
      <w:r w:rsidR="00807934" w:rsidRPr="0076768B">
        <w:rPr>
          <w:rFonts w:cs="Arial"/>
          <w:sz w:val="21"/>
          <w:szCs w:val="21"/>
        </w:rPr>
        <w:t>.</w:t>
      </w:r>
      <w:r w:rsidR="00F04A75" w:rsidRPr="0076768B">
        <w:rPr>
          <w:rFonts w:cs="Arial"/>
          <w:sz w:val="21"/>
          <w:szCs w:val="21"/>
        </w:rPr>
        <w:t xml:space="preserve"> </w:t>
      </w:r>
    </w:p>
    <w:p w14:paraId="45BED1C4" w14:textId="06D199F4" w:rsidR="00EB4DA8" w:rsidRDefault="00900A50" w:rsidP="00DC2C87">
      <w:pPr>
        <w:pStyle w:val="berschrift4"/>
        <w:rPr>
          <w:color w:val="auto"/>
        </w:rPr>
      </w:pPr>
      <w:r>
        <w:rPr>
          <w:color w:val="auto"/>
        </w:rPr>
        <w:t xml:space="preserve">Beispiel: </w:t>
      </w:r>
      <w:r w:rsidR="00EB4DA8">
        <w:rPr>
          <w:color w:val="auto"/>
        </w:rPr>
        <w:t>Themenauswahl</w:t>
      </w:r>
      <w:r w:rsidR="0086074F">
        <w:rPr>
          <w:color w:val="auto"/>
        </w:rPr>
        <w:t xml:space="preserve"> aus den Bereichen:</w:t>
      </w:r>
    </w:p>
    <w:p w14:paraId="448220DF" w14:textId="5A8C575F" w:rsidR="00EB4DA8" w:rsidRPr="0076768B" w:rsidRDefault="00EB4DA8" w:rsidP="00E700DB">
      <w:pPr>
        <w:pStyle w:val="Listenabsatz"/>
        <w:numPr>
          <w:ilvl w:val="0"/>
          <w:numId w:val="12"/>
        </w:numPr>
        <w:spacing w:before="0" w:after="60"/>
        <w:ind w:left="357" w:hanging="357"/>
        <w:contextualSpacing w:val="0"/>
        <w:rPr>
          <w:rFonts w:cs="Arial"/>
          <w:sz w:val="21"/>
          <w:szCs w:val="21"/>
        </w:rPr>
      </w:pPr>
      <w:r w:rsidRPr="0076768B">
        <w:rPr>
          <w:rFonts w:cs="Arial"/>
          <w:sz w:val="21"/>
          <w:szCs w:val="21"/>
        </w:rPr>
        <w:t xml:space="preserve">Auswirkungen </w:t>
      </w:r>
      <w:r w:rsidR="001A2CAC" w:rsidRPr="0076768B">
        <w:rPr>
          <w:rFonts w:cs="Arial"/>
          <w:sz w:val="21"/>
          <w:szCs w:val="21"/>
        </w:rPr>
        <w:t xml:space="preserve">des Klimawandels </w:t>
      </w:r>
      <w:r w:rsidRPr="0076768B">
        <w:rPr>
          <w:rFonts w:cs="Arial"/>
          <w:sz w:val="21"/>
          <w:szCs w:val="21"/>
        </w:rPr>
        <w:t xml:space="preserve">auf den </w:t>
      </w:r>
      <w:r w:rsidR="0086074F" w:rsidRPr="0076768B">
        <w:rPr>
          <w:rFonts w:cs="Arial"/>
          <w:sz w:val="21"/>
          <w:szCs w:val="21"/>
        </w:rPr>
        <w:t>Ackerbau</w:t>
      </w:r>
    </w:p>
    <w:p w14:paraId="4F33EE97" w14:textId="77777777" w:rsidR="00EB4DA8" w:rsidRPr="0076768B" w:rsidRDefault="00EB4DA8" w:rsidP="00E700DB">
      <w:pPr>
        <w:pStyle w:val="Listenabsatz"/>
        <w:numPr>
          <w:ilvl w:val="0"/>
          <w:numId w:val="12"/>
        </w:numPr>
        <w:spacing w:before="0" w:after="60"/>
        <w:ind w:left="357" w:hanging="357"/>
        <w:contextualSpacing w:val="0"/>
        <w:rPr>
          <w:rFonts w:cs="Arial"/>
          <w:sz w:val="21"/>
          <w:szCs w:val="21"/>
        </w:rPr>
      </w:pPr>
      <w:r w:rsidRPr="0076768B">
        <w:rPr>
          <w:rFonts w:cs="Arial"/>
          <w:sz w:val="21"/>
          <w:szCs w:val="21"/>
        </w:rPr>
        <w:t>Auswirkungen des Klimawandels auf das Grünland(-management)</w:t>
      </w:r>
    </w:p>
    <w:p w14:paraId="1655000F" w14:textId="77777777" w:rsidR="00DD774A" w:rsidRPr="0076768B" w:rsidRDefault="00EB4DA8" w:rsidP="00E700DB">
      <w:pPr>
        <w:pStyle w:val="Listenabsatz"/>
        <w:numPr>
          <w:ilvl w:val="0"/>
          <w:numId w:val="12"/>
        </w:numPr>
        <w:spacing w:before="0" w:after="60"/>
        <w:ind w:left="357" w:hanging="357"/>
        <w:contextualSpacing w:val="0"/>
        <w:rPr>
          <w:rFonts w:cs="Arial"/>
          <w:sz w:val="21"/>
          <w:szCs w:val="21"/>
        </w:rPr>
      </w:pPr>
      <w:r w:rsidRPr="0076768B">
        <w:rPr>
          <w:rFonts w:cs="Arial"/>
          <w:sz w:val="21"/>
          <w:szCs w:val="21"/>
        </w:rPr>
        <w:t>Auswirkungen des Klimawandels auf die Tierhaltung (Rinder)</w:t>
      </w:r>
    </w:p>
    <w:p w14:paraId="7169BE37" w14:textId="75859C52" w:rsidR="00677BEB" w:rsidRPr="0076768B" w:rsidRDefault="00EB4DA8" w:rsidP="00EB4DA8">
      <w:pPr>
        <w:pStyle w:val="Listenabsatz"/>
        <w:numPr>
          <w:ilvl w:val="0"/>
          <w:numId w:val="12"/>
        </w:numPr>
        <w:spacing w:before="0" w:after="60"/>
        <w:ind w:left="357" w:hanging="357"/>
        <w:contextualSpacing w:val="0"/>
        <w:rPr>
          <w:rFonts w:cs="Arial"/>
          <w:sz w:val="21"/>
          <w:szCs w:val="21"/>
        </w:rPr>
      </w:pPr>
      <w:r w:rsidRPr="0076768B">
        <w:rPr>
          <w:rFonts w:cs="Arial"/>
          <w:sz w:val="21"/>
          <w:szCs w:val="21"/>
        </w:rPr>
        <w:t>Auswirkungen des Klimawandels auf Sonderkulturen (Apfel/Wein</w:t>
      </w:r>
      <w:r w:rsidR="00677BEB" w:rsidRPr="0076768B">
        <w:rPr>
          <w:rFonts w:cs="Arial"/>
          <w:sz w:val="21"/>
          <w:szCs w:val="21"/>
        </w:rPr>
        <w:t>)</w:t>
      </w:r>
    </w:p>
    <w:p w14:paraId="00B338A6" w14:textId="77777777" w:rsidR="005813A4" w:rsidRPr="008C40A0" w:rsidRDefault="00677BEB" w:rsidP="00DC2C87">
      <w:pPr>
        <w:pStyle w:val="berschrift4"/>
        <w:rPr>
          <w:color w:val="auto"/>
        </w:rPr>
      </w:pPr>
      <w:r>
        <w:rPr>
          <w:color w:val="auto"/>
        </w:rPr>
        <w:t>ONLINE-Ablauf:</w:t>
      </w:r>
    </w:p>
    <w:p w14:paraId="7690E4BC" w14:textId="320BEABA" w:rsidR="00FD2869" w:rsidRPr="0076768B" w:rsidRDefault="00F04A75" w:rsidP="00EC6B4A">
      <w:pPr>
        <w:pStyle w:val="Listenabsatz"/>
        <w:numPr>
          <w:ilvl w:val="0"/>
          <w:numId w:val="13"/>
        </w:numPr>
        <w:spacing w:after="120"/>
        <w:ind w:left="357" w:hanging="357"/>
        <w:contextualSpacing w:val="0"/>
        <w:rPr>
          <w:sz w:val="21"/>
          <w:szCs w:val="21"/>
        </w:rPr>
      </w:pPr>
      <w:r w:rsidRPr="0076768B">
        <w:rPr>
          <w:sz w:val="21"/>
          <w:szCs w:val="21"/>
          <w:u w:val="single"/>
        </w:rPr>
        <w:t>Begrüßung</w:t>
      </w:r>
      <w:r w:rsidR="00E17A0F" w:rsidRPr="0076768B">
        <w:rPr>
          <w:sz w:val="21"/>
          <w:szCs w:val="21"/>
        </w:rPr>
        <w:t xml:space="preserve"> </w:t>
      </w:r>
      <w:r w:rsidR="00677BEB" w:rsidRPr="0076768B">
        <w:rPr>
          <w:sz w:val="21"/>
          <w:szCs w:val="21"/>
        </w:rPr>
        <w:t>- kurze Einführung in die Technik</w:t>
      </w:r>
      <w:r w:rsidR="001E2F5D" w:rsidRPr="0076768B">
        <w:rPr>
          <w:sz w:val="21"/>
          <w:szCs w:val="21"/>
        </w:rPr>
        <w:t>, in</w:t>
      </w:r>
      <w:r w:rsidR="001A2CAC" w:rsidRPr="0076768B">
        <w:rPr>
          <w:sz w:val="21"/>
          <w:szCs w:val="21"/>
        </w:rPr>
        <w:t>t</w:t>
      </w:r>
      <w:r w:rsidR="001E2F5D" w:rsidRPr="0076768B">
        <w:rPr>
          <w:sz w:val="21"/>
          <w:szCs w:val="21"/>
        </w:rPr>
        <w:t xml:space="preserve">eraktive Abfrage </w:t>
      </w:r>
      <w:r w:rsidR="00296289" w:rsidRPr="0076768B">
        <w:rPr>
          <w:sz w:val="21"/>
          <w:szCs w:val="21"/>
        </w:rPr>
        <w:t xml:space="preserve">z.B. </w:t>
      </w:r>
      <w:r w:rsidR="001E2F5D" w:rsidRPr="0076768B">
        <w:rPr>
          <w:sz w:val="21"/>
          <w:szCs w:val="21"/>
        </w:rPr>
        <w:t xml:space="preserve">über </w:t>
      </w:r>
      <w:proofErr w:type="spellStart"/>
      <w:r w:rsidR="00981D5A" w:rsidRPr="0076768B">
        <w:rPr>
          <w:sz w:val="21"/>
          <w:szCs w:val="21"/>
        </w:rPr>
        <w:t>Mentimeter</w:t>
      </w:r>
      <w:proofErr w:type="spellEnd"/>
      <w:r w:rsidR="00981D5A" w:rsidRPr="0076768B">
        <w:rPr>
          <w:sz w:val="21"/>
          <w:szCs w:val="21"/>
        </w:rPr>
        <w:t xml:space="preserve"> </w:t>
      </w:r>
      <w:r w:rsidR="001E2F5D" w:rsidRPr="0076768B">
        <w:rPr>
          <w:sz w:val="21"/>
          <w:szCs w:val="21"/>
        </w:rPr>
        <w:t>oder eingeblendete Abfrage, z.B. „Von wo aus schalten Sie sich zu?“</w:t>
      </w:r>
    </w:p>
    <w:p w14:paraId="071AC7FD" w14:textId="0E38A72F" w:rsidR="005B4427" w:rsidRPr="0076768B" w:rsidRDefault="00677BEB" w:rsidP="00900A50">
      <w:pPr>
        <w:pStyle w:val="Listenabsatz"/>
        <w:numPr>
          <w:ilvl w:val="0"/>
          <w:numId w:val="13"/>
        </w:numPr>
        <w:spacing w:after="120"/>
        <w:ind w:left="357" w:hanging="357"/>
        <w:contextualSpacing w:val="0"/>
        <w:rPr>
          <w:sz w:val="21"/>
          <w:szCs w:val="21"/>
        </w:rPr>
      </w:pPr>
      <w:r w:rsidRPr="0076768B">
        <w:rPr>
          <w:sz w:val="21"/>
          <w:szCs w:val="21"/>
          <w:u w:val="single"/>
        </w:rPr>
        <w:t>(Impuls-)</w:t>
      </w:r>
      <w:r w:rsidR="00F04A75" w:rsidRPr="0076768B">
        <w:rPr>
          <w:sz w:val="21"/>
          <w:szCs w:val="21"/>
          <w:u w:val="single"/>
        </w:rPr>
        <w:t>Vortrag</w:t>
      </w:r>
      <w:r w:rsidR="00F04A75" w:rsidRPr="0076768B">
        <w:rPr>
          <w:sz w:val="21"/>
          <w:szCs w:val="21"/>
        </w:rPr>
        <w:t xml:space="preserve"> zum </w:t>
      </w:r>
      <w:r w:rsidRPr="0076768B">
        <w:rPr>
          <w:sz w:val="21"/>
          <w:szCs w:val="21"/>
        </w:rPr>
        <w:t xml:space="preserve">aktuell </w:t>
      </w:r>
      <w:r w:rsidR="00F04A75" w:rsidRPr="0076768B">
        <w:rPr>
          <w:sz w:val="21"/>
          <w:szCs w:val="21"/>
        </w:rPr>
        <w:t xml:space="preserve">ausgewählten </w:t>
      </w:r>
      <w:r w:rsidRPr="0076768B">
        <w:rPr>
          <w:sz w:val="21"/>
          <w:szCs w:val="21"/>
        </w:rPr>
        <w:t>Thema (s.</w:t>
      </w:r>
      <w:r w:rsidR="005B6A15" w:rsidRPr="0076768B">
        <w:rPr>
          <w:sz w:val="21"/>
          <w:szCs w:val="21"/>
        </w:rPr>
        <w:t>u</w:t>
      </w:r>
      <w:r w:rsidRPr="0076768B">
        <w:rPr>
          <w:sz w:val="21"/>
          <w:szCs w:val="21"/>
        </w:rPr>
        <w:t xml:space="preserve">. </w:t>
      </w:r>
      <w:r w:rsidR="005B6A15" w:rsidRPr="0076768B">
        <w:rPr>
          <w:sz w:val="21"/>
          <w:szCs w:val="21"/>
        </w:rPr>
        <w:t>Punkt „Ideen und Anregungen“</w:t>
      </w:r>
      <w:r w:rsidRPr="0076768B">
        <w:rPr>
          <w:sz w:val="21"/>
          <w:szCs w:val="21"/>
        </w:rPr>
        <w:t>)</w:t>
      </w:r>
      <w:r w:rsidR="00346709" w:rsidRPr="0076768B">
        <w:rPr>
          <w:sz w:val="21"/>
          <w:szCs w:val="21"/>
        </w:rPr>
        <w:t xml:space="preserve">. </w:t>
      </w:r>
      <w:r w:rsidR="005B4427" w:rsidRPr="0076768B">
        <w:rPr>
          <w:sz w:val="21"/>
          <w:szCs w:val="21"/>
        </w:rPr>
        <w:t xml:space="preserve">Empfehlenswert ist es, </w:t>
      </w:r>
      <w:r w:rsidR="0029042E" w:rsidRPr="0076768B">
        <w:rPr>
          <w:sz w:val="21"/>
          <w:szCs w:val="21"/>
        </w:rPr>
        <w:t>(</w:t>
      </w:r>
      <w:r w:rsidR="005B4427" w:rsidRPr="0076768B">
        <w:rPr>
          <w:sz w:val="21"/>
          <w:szCs w:val="21"/>
        </w:rPr>
        <w:t>eigene</w:t>
      </w:r>
      <w:r w:rsidR="0029042E" w:rsidRPr="0076768B">
        <w:rPr>
          <w:sz w:val="21"/>
          <w:szCs w:val="21"/>
        </w:rPr>
        <w:t>)</w:t>
      </w:r>
      <w:r w:rsidR="005B4427" w:rsidRPr="0076768B">
        <w:rPr>
          <w:sz w:val="21"/>
          <w:szCs w:val="21"/>
        </w:rPr>
        <w:t xml:space="preserve"> Fotos aus dem landwirtschaftlichen Alltag in die PPT-Folien zu integrieren. </w:t>
      </w:r>
      <w:r w:rsidR="0029042E" w:rsidRPr="0076768B">
        <w:rPr>
          <w:sz w:val="21"/>
          <w:szCs w:val="21"/>
        </w:rPr>
        <w:t xml:space="preserve">Wichtig ist hier, </w:t>
      </w:r>
      <w:r w:rsidR="0029042E" w:rsidRPr="0076768B">
        <w:rPr>
          <w:b/>
          <w:sz w:val="21"/>
          <w:szCs w:val="21"/>
        </w:rPr>
        <w:t>inhaltlich präzise, praxisnah und verständlich</w:t>
      </w:r>
      <w:r w:rsidR="0029042E" w:rsidRPr="0076768B">
        <w:rPr>
          <w:sz w:val="21"/>
          <w:szCs w:val="21"/>
        </w:rPr>
        <w:t xml:space="preserve"> vorzutragen.</w:t>
      </w:r>
    </w:p>
    <w:p w14:paraId="400D7EB9" w14:textId="1A1DBDBB" w:rsidR="00CA0628" w:rsidRPr="0076768B" w:rsidRDefault="00CA0628" w:rsidP="00CA0628">
      <w:pPr>
        <w:pStyle w:val="Listenabsatz"/>
        <w:numPr>
          <w:ilvl w:val="0"/>
          <w:numId w:val="13"/>
        </w:numPr>
        <w:rPr>
          <w:sz w:val="21"/>
          <w:szCs w:val="21"/>
        </w:rPr>
      </w:pPr>
      <w:r w:rsidRPr="0076768B">
        <w:rPr>
          <w:sz w:val="21"/>
          <w:szCs w:val="21"/>
          <w:u w:val="single"/>
        </w:rPr>
        <w:t>Interaktive</w:t>
      </w:r>
      <w:r w:rsidR="00C12622" w:rsidRPr="0076768B">
        <w:rPr>
          <w:sz w:val="21"/>
          <w:szCs w:val="21"/>
          <w:u w:val="single"/>
        </w:rPr>
        <w:t>s</w:t>
      </w:r>
      <w:r w:rsidRPr="0076768B">
        <w:rPr>
          <w:sz w:val="21"/>
          <w:szCs w:val="21"/>
          <w:u w:val="single"/>
        </w:rPr>
        <w:t xml:space="preserve"> Element</w:t>
      </w:r>
      <w:r w:rsidR="00C12622" w:rsidRPr="0076768B">
        <w:rPr>
          <w:sz w:val="21"/>
          <w:szCs w:val="21"/>
          <w:u w:val="single"/>
        </w:rPr>
        <w:t xml:space="preserve"> (kann auch vor dem Vortrag durchgeführt werden)</w:t>
      </w:r>
      <w:r w:rsidRPr="0076768B">
        <w:rPr>
          <w:sz w:val="21"/>
          <w:szCs w:val="21"/>
        </w:rPr>
        <w:t>:</w:t>
      </w:r>
    </w:p>
    <w:p w14:paraId="25C6DF3C" w14:textId="1853C9A9" w:rsidR="00003D32" w:rsidRPr="0076768B" w:rsidRDefault="00C15483" w:rsidP="00CA0628">
      <w:pPr>
        <w:pStyle w:val="Listenabsatz"/>
        <w:numPr>
          <w:ilvl w:val="1"/>
          <w:numId w:val="13"/>
        </w:numPr>
        <w:rPr>
          <w:sz w:val="21"/>
          <w:szCs w:val="21"/>
        </w:rPr>
      </w:pPr>
      <w:r w:rsidRPr="0076768B">
        <w:rPr>
          <w:sz w:val="21"/>
          <w:szCs w:val="21"/>
        </w:rPr>
        <w:t xml:space="preserve">Wie oft </w:t>
      </w:r>
      <w:r w:rsidR="00003D32" w:rsidRPr="0076768B">
        <w:rPr>
          <w:sz w:val="21"/>
          <w:szCs w:val="21"/>
        </w:rPr>
        <w:t>traten bei Ihnen in den vergangenen 10 Jahren Extremwetterereignisse auf?</w:t>
      </w:r>
    </w:p>
    <w:p w14:paraId="08C3C744" w14:textId="77777777" w:rsidR="00003D32" w:rsidRPr="0076768B" w:rsidRDefault="00003D32" w:rsidP="00900A50">
      <w:pPr>
        <w:pStyle w:val="Listenabsatz"/>
        <w:ind w:left="1080" w:firstLine="336"/>
        <w:rPr>
          <w:sz w:val="21"/>
          <w:szCs w:val="21"/>
        </w:rPr>
      </w:pPr>
      <w:r w:rsidRPr="0076768B">
        <w:rPr>
          <w:sz w:val="21"/>
          <w:szCs w:val="21"/>
        </w:rPr>
        <w:t>1x</w:t>
      </w:r>
      <w:r w:rsidRPr="0076768B">
        <w:rPr>
          <w:sz w:val="21"/>
          <w:szCs w:val="21"/>
        </w:rPr>
        <w:tab/>
        <w:t>3x</w:t>
      </w:r>
      <w:r w:rsidRPr="0076768B">
        <w:rPr>
          <w:sz w:val="21"/>
          <w:szCs w:val="21"/>
        </w:rPr>
        <w:tab/>
        <w:t xml:space="preserve">&gt;3x </w:t>
      </w:r>
    </w:p>
    <w:p w14:paraId="46EE7F68" w14:textId="77777777" w:rsidR="005601AE" w:rsidRPr="0076768B" w:rsidRDefault="00B53FFF" w:rsidP="00CA0628">
      <w:pPr>
        <w:pStyle w:val="Listenabsatz"/>
        <w:numPr>
          <w:ilvl w:val="1"/>
          <w:numId w:val="13"/>
        </w:numPr>
        <w:rPr>
          <w:sz w:val="21"/>
          <w:szCs w:val="21"/>
        </w:rPr>
      </w:pPr>
      <w:r w:rsidRPr="0076768B">
        <w:rPr>
          <w:sz w:val="21"/>
          <w:szCs w:val="21"/>
        </w:rPr>
        <w:t xml:space="preserve">Welche </w:t>
      </w:r>
      <w:r w:rsidR="005601AE" w:rsidRPr="0076768B">
        <w:rPr>
          <w:sz w:val="21"/>
          <w:szCs w:val="21"/>
        </w:rPr>
        <w:t>Extremwetterereignisse traten am häufigsten auf?</w:t>
      </w:r>
    </w:p>
    <w:p w14:paraId="30B3098F" w14:textId="13E02659" w:rsidR="005601AE" w:rsidRPr="0076768B" w:rsidRDefault="005601AE" w:rsidP="00900A50">
      <w:pPr>
        <w:pStyle w:val="Listenabsatz"/>
        <w:ind w:left="1416"/>
        <w:rPr>
          <w:sz w:val="21"/>
          <w:szCs w:val="21"/>
        </w:rPr>
      </w:pPr>
      <w:r w:rsidRPr="0076768B">
        <w:rPr>
          <w:sz w:val="21"/>
          <w:szCs w:val="21"/>
        </w:rPr>
        <w:lastRenderedPageBreak/>
        <w:t>Starkniederschlag</w:t>
      </w:r>
      <w:r w:rsidRPr="0076768B">
        <w:rPr>
          <w:sz w:val="21"/>
          <w:szCs w:val="21"/>
        </w:rPr>
        <w:tab/>
        <w:t>Hitze</w:t>
      </w:r>
      <w:r w:rsidRPr="0076768B">
        <w:rPr>
          <w:sz w:val="21"/>
          <w:szCs w:val="21"/>
        </w:rPr>
        <w:tab/>
        <w:t>Trockenheit/Dürre</w:t>
      </w:r>
      <w:r w:rsidRPr="0076768B">
        <w:rPr>
          <w:sz w:val="21"/>
          <w:szCs w:val="21"/>
        </w:rPr>
        <w:tab/>
        <w:t>Spätfrostereignisse</w:t>
      </w:r>
      <w:r w:rsidRPr="0076768B">
        <w:rPr>
          <w:sz w:val="21"/>
          <w:szCs w:val="21"/>
        </w:rPr>
        <w:tab/>
        <w:t>(zu) milde Winter</w:t>
      </w:r>
    </w:p>
    <w:p w14:paraId="237BA08C" w14:textId="06B0C625" w:rsidR="005601AE" w:rsidRPr="0076768B" w:rsidRDefault="005601AE" w:rsidP="00CA0628">
      <w:pPr>
        <w:pStyle w:val="Listenabsatz"/>
        <w:numPr>
          <w:ilvl w:val="1"/>
          <w:numId w:val="13"/>
        </w:numPr>
        <w:rPr>
          <w:sz w:val="21"/>
          <w:szCs w:val="21"/>
        </w:rPr>
      </w:pPr>
      <w:r w:rsidRPr="0076768B">
        <w:rPr>
          <w:sz w:val="21"/>
          <w:szCs w:val="21"/>
        </w:rPr>
        <w:t>Welche dieser Extremwetterereignisse hat am häufigsten negativen Einfluss auf Ihre Erträge</w:t>
      </w:r>
    </w:p>
    <w:p w14:paraId="60C34F87" w14:textId="0A0A7FC2" w:rsidR="00CA0628" w:rsidRPr="0076768B" w:rsidRDefault="00003D32" w:rsidP="00CA0628">
      <w:pPr>
        <w:pStyle w:val="Listenabsatz"/>
        <w:numPr>
          <w:ilvl w:val="1"/>
          <w:numId w:val="13"/>
        </w:numPr>
        <w:rPr>
          <w:sz w:val="21"/>
          <w:szCs w:val="21"/>
        </w:rPr>
      </w:pPr>
      <w:r w:rsidRPr="0076768B">
        <w:rPr>
          <w:sz w:val="21"/>
          <w:szCs w:val="21"/>
        </w:rPr>
        <w:t xml:space="preserve">Wie </w:t>
      </w:r>
      <w:r w:rsidR="00900A50" w:rsidRPr="0076768B">
        <w:rPr>
          <w:sz w:val="21"/>
          <w:szCs w:val="21"/>
        </w:rPr>
        <w:t>stark</w:t>
      </w:r>
      <w:r w:rsidRPr="0076768B">
        <w:rPr>
          <w:sz w:val="21"/>
          <w:szCs w:val="21"/>
        </w:rPr>
        <w:t xml:space="preserve"> </w:t>
      </w:r>
      <w:r w:rsidR="00C15483" w:rsidRPr="0076768B">
        <w:rPr>
          <w:sz w:val="21"/>
          <w:szCs w:val="21"/>
        </w:rPr>
        <w:t>r</w:t>
      </w:r>
      <w:r w:rsidR="0061000C" w:rsidRPr="0076768B">
        <w:rPr>
          <w:sz w:val="21"/>
          <w:szCs w:val="21"/>
        </w:rPr>
        <w:t xml:space="preserve">eduzierten sich Ihre Erträge </w:t>
      </w:r>
      <w:r w:rsidR="00C15483" w:rsidRPr="0076768B">
        <w:rPr>
          <w:sz w:val="21"/>
          <w:szCs w:val="21"/>
        </w:rPr>
        <w:t xml:space="preserve">aufgrund </w:t>
      </w:r>
      <w:r w:rsidRPr="0076768B">
        <w:rPr>
          <w:sz w:val="21"/>
          <w:szCs w:val="21"/>
        </w:rPr>
        <w:t xml:space="preserve">dieser </w:t>
      </w:r>
      <w:r w:rsidR="00C15483" w:rsidRPr="0076768B">
        <w:rPr>
          <w:sz w:val="21"/>
          <w:szCs w:val="21"/>
        </w:rPr>
        <w:t xml:space="preserve">extremer Wetterereignisse? </w:t>
      </w:r>
      <w:r w:rsidR="003B0E23" w:rsidRPr="0076768B">
        <w:rPr>
          <w:sz w:val="21"/>
          <w:szCs w:val="21"/>
        </w:rPr>
        <w:tab/>
      </w:r>
      <w:r w:rsidR="003B0E23" w:rsidRPr="0076768B">
        <w:rPr>
          <w:sz w:val="21"/>
          <w:szCs w:val="21"/>
        </w:rPr>
        <w:tab/>
      </w:r>
      <w:r w:rsidRPr="0076768B">
        <w:rPr>
          <w:sz w:val="21"/>
          <w:szCs w:val="21"/>
        </w:rPr>
        <w:t>10%</w:t>
      </w:r>
      <w:r w:rsidRPr="0076768B">
        <w:rPr>
          <w:sz w:val="21"/>
          <w:szCs w:val="21"/>
        </w:rPr>
        <w:tab/>
        <w:t>10 – 25% 25 – 33% &gt;33%</w:t>
      </w:r>
    </w:p>
    <w:p w14:paraId="3ACCEDF6" w14:textId="299F3EBB" w:rsidR="00C12622" w:rsidRPr="0076768B" w:rsidRDefault="00C12622" w:rsidP="00CA0628">
      <w:pPr>
        <w:pStyle w:val="Listenabsatz"/>
        <w:numPr>
          <w:ilvl w:val="1"/>
          <w:numId w:val="13"/>
        </w:numPr>
        <w:rPr>
          <w:sz w:val="21"/>
          <w:szCs w:val="21"/>
        </w:rPr>
      </w:pPr>
      <w:r w:rsidRPr="0076768B">
        <w:rPr>
          <w:sz w:val="21"/>
          <w:szCs w:val="21"/>
        </w:rPr>
        <w:t>Hat sich die Milchleistung Ihrer Milchkühe während Hitzeperioden reduziert?</w:t>
      </w:r>
    </w:p>
    <w:p w14:paraId="3FCEE375" w14:textId="77777777" w:rsidR="00C15483" w:rsidRPr="0076768B" w:rsidRDefault="00C15483" w:rsidP="00CA0628">
      <w:pPr>
        <w:pStyle w:val="Listenabsatz"/>
        <w:numPr>
          <w:ilvl w:val="1"/>
          <w:numId w:val="13"/>
        </w:numPr>
        <w:rPr>
          <w:sz w:val="21"/>
          <w:szCs w:val="21"/>
        </w:rPr>
      </w:pPr>
      <w:r w:rsidRPr="0076768B">
        <w:rPr>
          <w:sz w:val="21"/>
          <w:szCs w:val="21"/>
        </w:rPr>
        <w:t>Haben Sie bereits Anpassungsmaßnahmen in Ihrem Betrieb umgesetzt?</w:t>
      </w:r>
    </w:p>
    <w:p w14:paraId="7EF8CB2E" w14:textId="77777777" w:rsidR="00C15483" w:rsidRPr="0076768B" w:rsidRDefault="00C15483" w:rsidP="00EC6B4A">
      <w:pPr>
        <w:pStyle w:val="Listenabsatz"/>
        <w:numPr>
          <w:ilvl w:val="1"/>
          <w:numId w:val="13"/>
        </w:numPr>
        <w:spacing w:after="120"/>
        <w:contextualSpacing w:val="0"/>
        <w:rPr>
          <w:sz w:val="21"/>
          <w:szCs w:val="21"/>
          <w:u w:val="single"/>
        </w:rPr>
      </w:pPr>
      <w:r w:rsidRPr="0076768B">
        <w:rPr>
          <w:sz w:val="21"/>
          <w:szCs w:val="21"/>
        </w:rPr>
        <w:t>…</w:t>
      </w:r>
    </w:p>
    <w:p w14:paraId="29978F16" w14:textId="49F96DEE" w:rsidR="00C15483" w:rsidRPr="0076768B" w:rsidRDefault="00C15483" w:rsidP="00EC6B4A">
      <w:pPr>
        <w:pStyle w:val="Listenabsatz"/>
        <w:numPr>
          <w:ilvl w:val="0"/>
          <w:numId w:val="13"/>
        </w:numPr>
        <w:spacing w:after="120"/>
        <w:ind w:left="357" w:hanging="357"/>
        <w:contextualSpacing w:val="0"/>
        <w:rPr>
          <w:sz w:val="21"/>
          <w:szCs w:val="21"/>
        </w:rPr>
      </w:pPr>
      <w:r w:rsidRPr="0076768B">
        <w:rPr>
          <w:sz w:val="21"/>
          <w:szCs w:val="21"/>
          <w:u w:val="single"/>
        </w:rPr>
        <w:t>Frage-/Diskussionsrunde</w:t>
      </w:r>
      <w:r w:rsidR="005B4427" w:rsidRPr="0076768B">
        <w:rPr>
          <w:sz w:val="21"/>
          <w:szCs w:val="21"/>
          <w:u w:val="single"/>
        </w:rPr>
        <w:t>:</w:t>
      </w:r>
      <w:r w:rsidR="005B4427" w:rsidRPr="0076768B">
        <w:rPr>
          <w:sz w:val="21"/>
          <w:szCs w:val="21"/>
        </w:rPr>
        <w:t xml:space="preserve"> zum Einstieg können </w:t>
      </w:r>
      <w:r w:rsidRPr="0076768B">
        <w:rPr>
          <w:sz w:val="21"/>
          <w:szCs w:val="21"/>
        </w:rPr>
        <w:t xml:space="preserve">die Umfrageergebnisse aufgegriffen </w:t>
      </w:r>
      <w:r w:rsidR="005B4427" w:rsidRPr="0076768B">
        <w:rPr>
          <w:sz w:val="21"/>
          <w:szCs w:val="21"/>
        </w:rPr>
        <w:t>w</w:t>
      </w:r>
      <w:r w:rsidRPr="0076768B">
        <w:rPr>
          <w:sz w:val="21"/>
          <w:szCs w:val="21"/>
        </w:rPr>
        <w:t>erden. Ebenso kann der Moderator selbst eine Frage an den Vortragenden stellen, um die Fragerunde zu eröffnen.</w:t>
      </w:r>
      <w:r w:rsidR="00722733" w:rsidRPr="0076768B">
        <w:rPr>
          <w:sz w:val="21"/>
          <w:szCs w:val="21"/>
        </w:rPr>
        <w:t xml:space="preserve"> Die Inhalte der Vorträge können nun diskutiert bzw. Fragen dazu gestellt werden. </w:t>
      </w:r>
    </w:p>
    <w:p w14:paraId="2D18CC63" w14:textId="77777777" w:rsidR="00F4667F" w:rsidRPr="0076768B" w:rsidRDefault="00C15483" w:rsidP="00C15483">
      <w:pPr>
        <w:pStyle w:val="Listenabsatz"/>
        <w:numPr>
          <w:ilvl w:val="0"/>
          <w:numId w:val="13"/>
        </w:numPr>
        <w:rPr>
          <w:sz w:val="21"/>
          <w:szCs w:val="21"/>
        </w:rPr>
      </w:pPr>
      <w:r w:rsidRPr="0076768B">
        <w:rPr>
          <w:sz w:val="21"/>
          <w:szCs w:val="21"/>
          <w:u w:val="single"/>
        </w:rPr>
        <w:t>Abschluss</w:t>
      </w:r>
      <w:r w:rsidRPr="0076768B">
        <w:rPr>
          <w:sz w:val="21"/>
          <w:szCs w:val="21"/>
        </w:rPr>
        <w:t>: Zusammenfassung des Vortrags bzw. der Diskussionsrund</w:t>
      </w:r>
      <w:r w:rsidR="00722733" w:rsidRPr="0076768B">
        <w:rPr>
          <w:sz w:val="21"/>
          <w:szCs w:val="21"/>
        </w:rPr>
        <w:t>e mit einem Fazit.</w:t>
      </w:r>
      <w:r w:rsidRPr="0076768B">
        <w:rPr>
          <w:sz w:val="21"/>
          <w:szCs w:val="21"/>
        </w:rPr>
        <w:t xml:space="preserve"> </w:t>
      </w:r>
    </w:p>
    <w:p w14:paraId="3658FDB5" w14:textId="7DFF61C5" w:rsidR="00C15483" w:rsidRPr="0076768B" w:rsidRDefault="00C15483" w:rsidP="00F4667F">
      <w:pPr>
        <w:pStyle w:val="Listenabsatz"/>
        <w:ind w:left="360"/>
        <w:rPr>
          <w:sz w:val="21"/>
          <w:szCs w:val="21"/>
        </w:rPr>
      </w:pPr>
      <w:r w:rsidRPr="0076768B">
        <w:rPr>
          <w:sz w:val="21"/>
          <w:szCs w:val="21"/>
        </w:rPr>
        <w:t>Hinweis, wo der Vortrag auch im Nachhinein angeschaut werden kann</w:t>
      </w:r>
      <w:r w:rsidR="00F4667F" w:rsidRPr="0076768B">
        <w:rPr>
          <w:sz w:val="21"/>
          <w:szCs w:val="21"/>
        </w:rPr>
        <w:t xml:space="preserve"> bzw. </w:t>
      </w:r>
      <w:r w:rsidRPr="0076768B">
        <w:rPr>
          <w:sz w:val="21"/>
          <w:szCs w:val="21"/>
        </w:rPr>
        <w:t>auf die folgenden Veranstaltungen</w:t>
      </w:r>
      <w:r w:rsidR="00F4667F" w:rsidRPr="0076768B">
        <w:rPr>
          <w:sz w:val="21"/>
          <w:szCs w:val="21"/>
        </w:rPr>
        <w:t xml:space="preserve"> der Klimaserie</w:t>
      </w:r>
      <w:r w:rsidRPr="0076768B">
        <w:rPr>
          <w:sz w:val="21"/>
          <w:szCs w:val="21"/>
        </w:rPr>
        <w:t>.</w:t>
      </w:r>
    </w:p>
    <w:p w14:paraId="7604CD21" w14:textId="77777777" w:rsidR="00C15483" w:rsidRDefault="00C15483" w:rsidP="00C15483">
      <w:pPr>
        <w:pStyle w:val="Listenabsatz"/>
        <w:ind w:left="360"/>
      </w:pPr>
    </w:p>
    <w:p w14:paraId="313E6BB7" w14:textId="77777777" w:rsidR="008C40A0" w:rsidRPr="00EC6B4A" w:rsidRDefault="00DC2C87" w:rsidP="00EC6B4A">
      <w:pPr>
        <w:pStyle w:val="berschrift3"/>
      </w:pPr>
      <w:bookmarkStart w:id="30" w:name="_Toc65760928"/>
      <w:bookmarkStart w:id="31" w:name="_Toc346282531"/>
      <w:bookmarkStart w:id="32" w:name="_Toc348424712"/>
      <w:bookmarkStart w:id="33" w:name="_Toc348428145"/>
      <w:bookmarkStart w:id="34" w:name="_Toc362172843"/>
      <w:r w:rsidRPr="008C40A0">
        <w:t>Zeitaufwand</w:t>
      </w:r>
      <w:bookmarkEnd w:id="30"/>
      <w:r w:rsidRPr="008C40A0">
        <w:t xml:space="preserve"> </w:t>
      </w:r>
      <w:bookmarkStart w:id="35" w:name="_Toc346282532"/>
      <w:bookmarkEnd w:id="31"/>
      <w:bookmarkEnd w:id="32"/>
      <w:bookmarkEnd w:id="33"/>
      <w:bookmarkEnd w:id="34"/>
    </w:p>
    <w:p w14:paraId="42B727B8" w14:textId="47696826" w:rsidR="003A49E7" w:rsidRPr="008C40A0" w:rsidRDefault="003A49E7" w:rsidP="00DC2C87">
      <w:pPr>
        <w:rPr>
          <w:rFonts w:ascii="GFDMPD+Arial,Bold" w:hAnsi="GFDMPD+Arial,Bold"/>
          <w:b/>
          <w:bCs/>
          <w:sz w:val="22"/>
          <w:u w:val="single"/>
        </w:rPr>
      </w:pPr>
      <w:r w:rsidRPr="008C40A0">
        <w:rPr>
          <w:rFonts w:eastAsia="Times New Roman"/>
          <w:b/>
          <w:bCs/>
          <w:iCs/>
          <w:sz w:val="22"/>
        </w:rPr>
        <w:t xml:space="preserve">Geplanter </w:t>
      </w:r>
      <w:r w:rsidR="00EC6B4A">
        <w:rPr>
          <w:rFonts w:eastAsia="Times New Roman"/>
          <w:b/>
          <w:bCs/>
          <w:iCs/>
          <w:sz w:val="22"/>
        </w:rPr>
        <w:t xml:space="preserve">Veranstaltungsverlauf </w:t>
      </w:r>
      <w:r w:rsidR="00C16FF8">
        <w:rPr>
          <w:rFonts w:eastAsia="Times New Roman"/>
          <w:b/>
          <w:bCs/>
          <w:iCs/>
          <w:sz w:val="22"/>
        </w:rPr>
        <w:t>eines Vortrags innerhalb einer</w:t>
      </w:r>
      <w:r w:rsidR="00EC6B4A">
        <w:rPr>
          <w:rFonts w:eastAsia="Times New Roman"/>
          <w:b/>
          <w:bCs/>
          <w:iCs/>
          <w:sz w:val="22"/>
        </w:rPr>
        <w:t xml:space="preserve"> Impulsvortragsreihe</w:t>
      </w:r>
      <w:r w:rsidR="008C40A0" w:rsidRPr="008C40A0">
        <w:rPr>
          <w:rFonts w:ascii="GFDMPD+Arial,Bold" w:hAnsi="GFDMPD+Arial,Bold"/>
          <w:b/>
          <w:bCs/>
          <w:sz w:val="22"/>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693"/>
        <w:gridCol w:w="1559"/>
        <w:gridCol w:w="993"/>
        <w:gridCol w:w="2551"/>
      </w:tblGrid>
      <w:tr w:rsidR="004E65DC" w:rsidRPr="008C40A0" w14:paraId="047028AD" w14:textId="77777777" w:rsidTr="00900A50">
        <w:tc>
          <w:tcPr>
            <w:tcW w:w="568" w:type="dxa"/>
          </w:tcPr>
          <w:p w14:paraId="077B8854" w14:textId="77777777" w:rsidR="004E65DC" w:rsidRPr="008C40A0" w:rsidRDefault="004E65DC" w:rsidP="00201601">
            <w:pPr>
              <w:autoSpaceDE w:val="0"/>
              <w:autoSpaceDN w:val="0"/>
              <w:adjustRightInd w:val="0"/>
              <w:spacing w:after="0"/>
              <w:ind w:left="-180" w:right="-108"/>
              <w:jc w:val="center"/>
              <w:rPr>
                <w:rFonts w:cs="Arial"/>
                <w:color w:val="000000"/>
                <w:sz w:val="18"/>
                <w:szCs w:val="18"/>
              </w:rPr>
            </w:pPr>
            <w:r w:rsidRPr="008C40A0">
              <w:rPr>
                <w:rFonts w:cs="Arial"/>
                <w:b/>
                <w:bCs/>
                <w:color w:val="000000"/>
                <w:sz w:val="18"/>
                <w:szCs w:val="18"/>
              </w:rPr>
              <w:t>Zeit (min)</w:t>
            </w:r>
          </w:p>
        </w:tc>
        <w:tc>
          <w:tcPr>
            <w:tcW w:w="1559" w:type="dxa"/>
          </w:tcPr>
          <w:p w14:paraId="2929A0C2" w14:textId="77777777" w:rsidR="004E65DC" w:rsidRPr="008C40A0" w:rsidRDefault="00F24FAF" w:rsidP="004E65DC">
            <w:pPr>
              <w:autoSpaceDE w:val="0"/>
              <w:autoSpaceDN w:val="0"/>
              <w:adjustRightInd w:val="0"/>
              <w:spacing w:after="0"/>
              <w:ind w:left="-108" w:right="-108"/>
              <w:jc w:val="center"/>
              <w:rPr>
                <w:rFonts w:cs="Arial"/>
                <w:color w:val="000000"/>
                <w:sz w:val="18"/>
                <w:szCs w:val="18"/>
              </w:rPr>
            </w:pPr>
            <w:r>
              <w:rPr>
                <w:rFonts w:cs="Arial"/>
                <w:b/>
                <w:bCs/>
                <w:color w:val="000000"/>
                <w:sz w:val="18"/>
                <w:szCs w:val="18"/>
              </w:rPr>
              <w:t>Beratungs</w:t>
            </w:r>
            <w:r w:rsidR="004E65DC" w:rsidRPr="008C40A0">
              <w:rPr>
                <w:rFonts w:cs="Arial"/>
                <w:b/>
                <w:bCs/>
                <w:color w:val="000000"/>
                <w:sz w:val="18"/>
                <w:szCs w:val="18"/>
              </w:rPr>
              <w:t>phase</w:t>
            </w:r>
          </w:p>
        </w:tc>
        <w:tc>
          <w:tcPr>
            <w:tcW w:w="2693" w:type="dxa"/>
          </w:tcPr>
          <w:p w14:paraId="3D090CB1" w14:textId="77777777" w:rsidR="004E65DC" w:rsidRPr="008C40A0" w:rsidRDefault="004E65DC" w:rsidP="007F5A68">
            <w:pPr>
              <w:autoSpaceDE w:val="0"/>
              <w:autoSpaceDN w:val="0"/>
              <w:adjustRightInd w:val="0"/>
              <w:spacing w:after="0"/>
              <w:jc w:val="center"/>
              <w:rPr>
                <w:rFonts w:cs="Arial"/>
                <w:color w:val="000000"/>
                <w:sz w:val="18"/>
                <w:szCs w:val="18"/>
              </w:rPr>
            </w:pPr>
            <w:r w:rsidRPr="008C40A0">
              <w:rPr>
                <w:rFonts w:cs="Arial"/>
                <w:b/>
                <w:bCs/>
                <w:color w:val="000000"/>
                <w:sz w:val="18"/>
                <w:szCs w:val="18"/>
              </w:rPr>
              <w:t xml:space="preserve">Stoff / Inhalte </w:t>
            </w:r>
          </w:p>
        </w:tc>
        <w:tc>
          <w:tcPr>
            <w:tcW w:w="1559" w:type="dxa"/>
          </w:tcPr>
          <w:p w14:paraId="1F38B074" w14:textId="77777777" w:rsidR="004E65DC" w:rsidRPr="008C40A0" w:rsidRDefault="004E65DC" w:rsidP="007F5A68">
            <w:pPr>
              <w:autoSpaceDE w:val="0"/>
              <w:autoSpaceDN w:val="0"/>
              <w:adjustRightInd w:val="0"/>
              <w:spacing w:after="0"/>
              <w:jc w:val="center"/>
              <w:rPr>
                <w:rFonts w:cs="Arial"/>
                <w:color w:val="000000"/>
                <w:sz w:val="18"/>
                <w:szCs w:val="18"/>
              </w:rPr>
            </w:pPr>
            <w:r w:rsidRPr="008C40A0">
              <w:rPr>
                <w:rFonts w:cs="Arial"/>
                <w:b/>
                <w:bCs/>
                <w:color w:val="000000"/>
                <w:sz w:val="18"/>
                <w:szCs w:val="18"/>
              </w:rPr>
              <w:t xml:space="preserve">Methode </w:t>
            </w:r>
          </w:p>
        </w:tc>
        <w:tc>
          <w:tcPr>
            <w:tcW w:w="993" w:type="dxa"/>
          </w:tcPr>
          <w:p w14:paraId="5CD616EC" w14:textId="244FFA54" w:rsidR="004E65DC" w:rsidRPr="008C40A0" w:rsidRDefault="004E65DC" w:rsidP="007F5A68">
            <w:pPr>
              <w:autoSpaceDE w:val="0"/>
              <w:autoSpaceDN w:val="0"/>
              <w:adjustRightInd w:val="0"/>
              <w:spacing w:after="0"/>
              <w:jc w:val="center"/>
              <w:rPr>
                <w:rFonts w:cs="Arial"/>
                <w:color w:val="000000"/>
                <w:sz w:val="18"/>
                <w:szCs w:val="18"/>
              </w:rPr>
            </w:pPr>
            <w:r w:rsidRPr="008C40A0">
              <w:rPr>
                <w:rFonts w:cs="Arial"/>
                <w:b/>
                <w:bCs/>
                <w:color w:val="000000"/>
                <w:sz w:val="18"/>
                <w:szCs w:val="18"/>
              </w:rPr>
              <w:t>Medien</w:t>
            </w:r>
            <w:r w:rsidR="00900A50">
              <w:rPr>
                <w:rFonts w:cs="Arial"/>
                <w:b/>
                <w:bCs/>
                <w:color w:val="000000"/>
                <w:sz w:val="18"/>
                <w:szCs w:val="18"/>
              </w:rPr>
              <w:t>/Material</w:t>
            </w:r>
            <w:r w:rsidRPr="008C40A0">
              <w:rPr>
                <w:rFonts w:cs="Arial"/>
                <w:b/>
                <w:bCs/>
                <w:color w:val="000000"/>
                <w:sz w:val="18"/>
                <w:szCs w:val="18"/>
              </w:rPr>
              <w:t xml:space="preserve"> </w:t>
            </w:r>
          </w:p>
        </w:tc>
        <w:tc>
          <w:tcPr>
            <w:tcW w:w="2551" w:type="dxa"/>
          </w:tcPr>
          <w:p w14:paraId="1C3A5233" w14:textId="77777777" w:rsidR="004E65DC" w:rsidRPr="008C40A0" w:rsidRDefault="004E65DC" w:rsidP="007F5A68">
            <w:pPr>
              <w:autoSpaceDE w:val="0"/>
              <w:autoSpaceDN w:val="0"/>
              <w:adjustRightInd w:val="0"/>
              <w:spacing w:after="0"/>
              <w:jc w:val="center"/>
              <w:rPr>
                <w:rFonts w:cs="Arial"/>
                <w:color w:val="000000"/>
                <w:sz w:val="18"/>
                <w:szCs w:val="18"/>
              </w:rPr>
            </w:pPr>
            <w:r w:rsidRPr="008C40A0">
              <w:rPr>
                <w:rFonts w:cs="Arial"/>
                <w:b/>
                <w:bCs/>
                <w:color w:val="000000"/>
                <w:sz w:val="18"/>
                <w:szCs w:val="18"/>
              </w:rPr>
              <w:t xml:space="preserve">Begründungen und Anmerkungen </w:t>
            </w:r>
          </w:p>
        </w:tc>
      </w:tr>
      <w:tr w:rsidR="0086074F" w:rsidRPr="008C40A0" w14:paraId="7C9C5159" w14:textId="77777777" w:rsidTr="00900A50">
        <w:tc>
          <w:tcPr>
            <w:tcW w:w="568" w:type="dxa"/>
          </w:tcPr>
          <w:p w14:paraId="133209D3" w14:textId="3FD08935" w:rsidR="0086074F" w:rsidRPr="008C40A0" w:rsidRDefault="0086074F" w:rsidP="007F5A68">
            <w:pPr>
              <w:autoSpaceDE w:val="0"/>
              <w:autoSpaceDN w:val="0"/>
              <w:adjustRightInd w:val="0"/>
              <w:spacing w:after="0"/>
              <w:jc w:val="center"/>
              <w:rPr>
                <w:rFonts w:cs="Arial"/>
                <w:color w:val="000000"/>
                <w:sz w:val="18"/>
                <w:szCs w:val="18"/>
              </w:rPr>
            </w:pPr>
            <w:r>
              <w:rPr>
                <w:rFonts w:cs="Arial"/>
                <w:color w:val="000000"/>
                <w:sz w:val="18"/>
                <w:szCs w:val="18"/>
              </w:rPr>
              <w:t>15</w:t>
            </w:r>
            <w:r w:rsidR="00383E0F">
              <w:rPr>
                <w:rFonts w:cs="Arial"/>
                <w:color w:val="000000"/>
                <w:sz w:val="18"/>
                <w:szCs w:val="18"/>
              </w:rPr>
              <w:t>-30</w:t>
            </w:r>
          </w:p>
        </w:tc>
        <w:tc>
          <w:tcPr>
            <w:tcW w:w="1559" w:type="dxa"/>
          </w:tcPr>
          <w:p w14:paraId="01AF9209" w14:textId="2450EFB0" w:rsidR="0086074F" w:rsidRPr="008C40A0" w:rsidRDefault="0086074F" w:rsidP="007F5A68">
            <w:pPr>
              <w:autoSpaceDE w:val="0"/>
              <w:autoSpaceDN w:val="0"/>
              <w:adjustRightInd w:val="0"/>
              <w:spacing w:after="0"/>
              <w:rPr>
                <w:rFonts w:cs="Arial"/>
                <w:color w:val="000000"/>
                <w:sz w:val="18"/>
                <w:szCs w:val="18"/>
              </w:rPr>
            </w:pPr>
            <w:proofErr w:type="spellStart"/>
            <w:r>
              <w:rPr>
                <w:rFonts w:cs="Arial"/>
                <w:color w:val="000000"/>
                <w:sz w:val="18"/>
                <w:szCs w:val="18"/>
              </w:rPr>
              <w:t>TechnikCheck</w:t>
            </w:r>
            <w:proofErr w:type="spellEnd"/>
          </w:p>
        </w:tc>
        <w:tc>
          <w:tcPr>
            <w:tcW w:w="2693" w:type="dxa"/>
          </w:tcPr>
          <w:p w14:paraId="47822774" w14:textId="4CE48BF9" w:rsidR="0086074F" w:rsidRPr="008C40A0" w:rsidRDefault="0086074F" w:rsidP="00A17374">
            <w:pPr>
              <w:autoSpaceDE w:val="0"/>
              <w:autoSpaceDN w:val="0"/>
              <w:adjustRightInd w:val="0"/>
              <w:spacing w:after="0"/>
              <w:rPr>
                <w:rFonts w:cs="Arial"/>
                <w:color w:val="000000"/>
                <w:sz w:val="18"/>
                <w:szCs w:val="18"/>
              </w:rPr>
            </w:pPr>
            <w:r>
              <w:rPr>
                <w:rFonts w:cs="Arial"/>
                <w:color w:val="000000"/>
                <w:sz w:val="18"/>
                <w:szCs w:val="18"/>
              </w:rPr>
              <w:t>15</w:t>
            </w:r>
            <w:r w:rsidR="00383E0F">
              <w:rPr>
                <w:rFonts w:cs="Arial"/>
                <w:color w:val="000000"/>
                <w:sz w:val="18"/>
                <w:szCs w:val="18"/>
              </w:rPr>
              <w:t>-30</w:t>
            </w:r>
            <w:r>
              <w:rPr>
                <w:rFonts w:cs="Arial"/>
                <w:color w:val="000000"/>
                <w:sz w:val="18"/>
                <w:szCs w:val="18"/>
              </w:rPr>
              <w:t xml:space="preserve"> min vor Veranstaltungsbeginn können sich die Teilnehmenden einwählen</w:t>
            </w:r>
          </w:p>
        </w:tc>
        <w:tc>
          <w:tcPr>
            <w:tcW w:w="1559" w:type="dxa"/>
          </w:tcPr>
          <w:p w14:paraId="67307238" w14:textId="77777777" w:rsidR="0086074F" w:rsidRDefault="0086074F" w:rsidP="007F5A68">
            <w:pPr>
              <w:autoSpaceDE w:val="0"/>
              <w:autoSpaceDN w:val="0"/>
              <w:adjustRightInd w:val="0"/>
              <w:spacing w:after="0"/>
              <w:rPr>
                <w:rFonts w:cs="Arial"/>
                <w:color w:val="000000"/>
                <w:sz w:val="18"/>
                <w:szCs w:val="18"/>
              </w:rPr>
            </w:pPr>
          </w:p>
        </w:tc>
        <w:tc>
          <w:tcPr>
            <w:tcW w:w="993" w:type="dxa"/>
          </w:tcPr>
          <w:p w14:paraId="489AC076" w14:textId="77777777" w:rsidR="0086074F" w:rsidRPr="008C40A0" w:rsidRDefault="0086074F" w:rsidP="007F5A68">
            <w:pPr>
              <w:autoSpaceDE w:val="0"/>
              <w:autoSpaceDN w:val="0"/>
              <w:adjustRightInd w:val="0"/>
              <w:spacing w:after="0"/>
              <w:rPr>
                <w:rFonts w:cs="Arial"/>
                <w:color w:val="000000"/>
                <w:sz w:val="18"/>
                <w:szCs w:val="18"/>
              </w:rPr>
            </w:pPr>
          </w:p>
        </w:tc>
        <w:tc>
          <w:tcPr>
            <w:tcW w:w="2551" w:type="dxa"/>
          </w:tcPr>
          <w:p w14:paraId="73D63AD7" w14:textId="4F52F794" w:rsidR="0086074F" w:rsidRPr="008C40A0" w:rsidRDefault="0086074F" w:rsidP="00814CEA">
            <w:pPr>
              <w:autoSpaceDE w:val="0"/>
              <w:autoSpaceDN w:val="0"/>
              <w:adjustRightInd w:val="0"/>
              <w:spacing w:after="0"/>
              <w:rPr>
                <w:rFonts w:cs="Arial"/>
                <w:color w:val="000000"/>
                <w:sz w:val="18"/>
                <w:szCs w:val="18"/>
              </w:rPr>
            </w:pPr>
            <w:r>
              <w:rPr>
                <w:rFonts w:cs="Arial"/>
                <w:color w:val="000000"/>
                <w:sz w:val="18"/>
                <w:szCs w:val="18"/>
              </w:rPr>
              <w:t>Vorlauf, damit alle rechtzeitig zugeschaltet sind.</w:t>
            </w:r>
          </w:p>
        </w:tc>
      </w:tr>
      <w:tr w:rsidR="00A17374" w:rsidRPr="008C40A0" w14:paraId="139464A6" w14:textId="77777777" w:rsidTr="00900A50">
        <w:tc>
          <w:tcPr>
            <w:tcW w:w="568" w:type="dxa"/>
          </w:tcPr>
          <w:p w14:paraId="5DD52686" w14:textId="77777777" w:rsidR="00A17374" w:rsidRPr="008C40A0" w:rsidRDefault="00A17374" w:rsidP="007F5A68">
            <w:pPr>
              <w:autoSpaceDE w:val="0"/>
              <w:autoSpaceDN w:val="0"/>
              <w:adjustRightInd w:val="0"/>
              <w:spacing w:after="0"/>
              <w:jc w:val="center"/>
              <w:rPr>
                <w:rFonts w:cs="Arial"/>
                <w:color w:val="000000"/>
                <w:sz w:val="18"/>
                <w:szCs w:val="18"/>
              </w:rPr>
            </w:pPr>
            <w:r w:rsidRPr="008C40A0">
              <w:rPr>
                <w:rFonts w:cs="Arial"/>
                <w:color w:val="000000"/>
                <w:sz w:val="18"/>
                <w:szCs w:val="18"/>
              </w:rPr>
              <w:t>5</w:t>
            </w:r>
          </w:p>
        </w:tc>
        <w:tc>
          <w:tcPr>
            <w:tcW w:w="1559" w:type="dxa"/>
          </w:tcPr>
          <w:p w14:paraId="5533CCED" w14:textId="77777777" w:rsidR="00A17374" w:rsidRPr="008C40A0" w:rsidRDefault="00A17374" w:rsidP="007F5A68">
            <w:pPr>
              <w:autoSpaceDE w:val="0"/>
              <w:autoSpaceDN w:val="0"/>
              <w:adjustRightInd w:val="0"/>
              <w:spacing w:after="0"/>
              <w:rPr>
                <w:rFonts w:cs="Arial"/>
                <w:color w:val="000000"/>
                <w:sz w:val="18"/>
                <w:szCs w:val="18"/>
              </w:rPr>
            </w:pPr>
            <w:r w:rsidRPr="008C40A0">
              <w:rPr>
                <w:rFonts w:cs="Arial"/>
                <w:color w:val="000000"/>
                <w:sz w:val="18"/>
                <w:szCs w:val="18"/>
              </w:rPr>
              <w:t>Begrüßung</w:t>
            </w:r>
          </w:p>
        </w:tc>
        <w:tc>
          <w:tcPr>
            <w:tcW w:w="2693" w:type="dxa"/>
          </w:tcPr>
          <w:p w14:paraId="3F498FAB" w14:textId="202AE8CE" w:rsidR="00A17374" w:rsidRPr="008C40A0" w:rsidRDefault="00A17374" w:rsidP="00A17374">
            <w:pPr>
              <w:autoSpaceDE w:val="0"/>
              <w:autoSpaceDN w:val="0"/>
              <w:adjustRightInd w:val="0"/>
              <w:spacing w:after="0"/>
              <w:rPr>
                <w:rFonts w:cs="Arial"/>
                <w:color w:val="000000"/>
                <w:sz w:val="18"/>
                <w:szCs w:val="18"/>
              </w:rPr>
            </w:pPr>
            <w:r w:rsidRPr="008C40A0">
              <w:rPr>
                <w:rFonts w:cs="Arial"/>
                <w:color w:val="000000"/>
                <w:sz w:val="18"/>
                <w:szCs w:val="18"/>
              </w:rPr>
              <w:t xml:space="preserve">Begrüßung, Ablauf, </w:t>
            </w:r>
            <w:r w:rsidR="00EC6B4A">
              <w:rPr>
                <w:rFonts w:cs="Arial"/>
                <w:color w:val="000000"/>
                <w:sz w:val="18"/>
                <w:szCs w:val="18"/>
              </w:rPr>
              <w:t>Technik</w:t>
            </w:r>
            <w:r w:rsidR="00F4667F">
              <w:rPr>
                <w:rFonts w:cs="Arial"/>
                <w:color w:val="000000"/>
                <w:sz w:val="18"/>
                <w:szCs w:val="18"/>
              </w:rPr>
              <w:t xml:space="preserve">, </w:t>
            </w:r>
            <w:r w:rsidR="001E2F5D">
              <w:rPr>
                <w:rFonts w:cs="Arial"/>
                <w:color w:val="000000"/>
                <w:sz w:val="18"/>
                <w:szCs w:val="18"/>
              </w:rPr>
              <w:t>Abfrage</w:t>
            </w:r>
          </w:p>
        </w:tc>
        <w:tc>
          <w:tcPr>
            <w:tcW w:w="1559" w:type="dxa"/>
          </w:tcPr>
          <w:p w14:paraId="0419585C" w14:textId="1C29603F" w:rsidR="00A17374" w:rsidRPr="008C40A0" w:rsidRDefault="000A12B2" w:rsidP="007F5A68">
            <w:pPr>
              <w:autoSpaceDE w:val="0"/>
              <w:autoSpaceDN w:val="0"/>
              <w:adjustRightInd w:val="0"/>
              <w:spacing w:after="0"/>
              <w:rPr>
                <w:rFonts w:cs="Arial"/>
                <w:color w:val="000000"/>
                <w:sz w:val="18"/>
                <w:szCs w:val="18"/>
              </w:rPr>
            </w:pPr>
            <w:r>
              <w:rPr>
                <w:rFonts w:cs="Arial"/>
                <w:color w:val="000000"/>
                <w:sz w:val="18"/>
                <w:szCs w:val="18"/>
              </w:rPr>
              <w:t>Umfragetool</w:t>
            </w:r>
            <w:r w:rsidR="00171747">
              <w:rPr>
                <w:rFonts w:cs="Arial"/>
                <w:color w:val="000000"/>
                <w:sz w:val="18"/>
                <w:szCs w:val="18"/>
              </w:rPr>
              <w:t xml:space="preserve"> </w:t>
            </w:r>
          </w:p>
        </w:tc>
        <w:tc>
          <w:tcPr>
            <w:tcW w:w="993" w:type="dxa"/>
          </w:tcPr>
          <w:p w14:paraId="5B5F6E9A" w14:textId="77777777" w:rsidR="00A17374" w:rsidRPr="008C40A0" w:rsidRDefault="00A17374" w:rsidP="007F5A68">
            <w:pPr>
              <w:autoSpaceDE w:val="0"/>
              <w:autoSpaceDN w:val="0"/>
              <w:adjustRightInd w:val="0"/>
              <w:spacing w:after="0"/>
              <w:rPr>
                <w:rFonts w:cs="Arial"/>
                <w:color w:val="000000"/>
                <w:sz w:val="18"/>
                <w:szCs w:val="18"/>
              </w:rPr>
            </w:pPr>
          </w:p>
        </w:tc>
        <w:tc>
          <w:tcPr>
            <w:tcW w:w="2551" w:type="dxa"/>
          </w:tcPr>
          <w:p w14:paraId="7722F816" w14:textId="44B15361" w:rsidR="00A17374" w:rsidRPr="008C40A0" w:rsidRDefault="0086074F" w:rsidP="00814CEA">
            <w:pPr>
              <w:autoSpaceDE w:val="0"/>
              <w:autoSpaceDN w:val="0"/>
              <w:adjustRightInd w:val="0"/>
              <w:spacing w:after="0"/>
              <w:rPr>
                <w:rFonts w:cs="Arial"/>
                <w:color w:val="000000"/>
                <w:sz w:val="18"/>
                <w:szCs w:val="18"/>
              </w:rPr>
            </w:pPr>
            <w:r>
              <w:rPr>
                <w:rFonts w:cs="Arial"/>
                <w:color w:val="000000"/>
                <w:sz w:val="18"/>
                <w:szCs w:val="18"/>
              </w:rPr>
              <w:t>Aktiver Beginn der Veranstaltung</w:t>
            </w:r>
          </w:p>
        </w:tc>
      </w:tr>
      <w:tr w:rsidR="004E65DC" w:rsidRPr="008C40A0" w14:paraId="7C42A57C" w14:textId="77777777" w:rsidTr="00900A50">
        <w:tc>
          <w:tcPr>
            <w:tcW w:w="568" w:type="dxa"/>
          </w:tcPr>
          <w:p w14:paraId="3EE5E323" w14:textId="77777777" w:rsidR="004E65DC" w:rsidRPr="008C40A0" w:rsidRDefault="00EC6B4A" w:rsidP="007F5A68">
            <w:pPr>
              <w:autoSpaceDE w:val="0"/>
              <w:autoSpaceDN w:val="0"/>
              <w:adjustRightInd w:val="0"/>
              <w:spacing w:after="0"/>
              <w:jc w:val="center"/>
              <w:rPr>
                <w:rFonts w:cs="Arial"/>
                <w:color w:val="000000"/>
                <w:sz w:val="18"/>
                <w:szCs w:val="18"/>
              </w:rPr>
            </w:pPr>
            <w:r>
              <w:rPr>
                <w:rFonts w:cs="Arial"/>
                <w:color w:val="000000"/>
                <w:sz w:val="18"/>
                <w:szCs w:val="18"/>
              </w:rPr>
              <w:t>20-30</w:t>
            </w:r>
            <w:r w:rsidR="004E65DC" w:rsidRPr="008C40A0">
              <w:rPr>
                <w:rFonts w:cs="Arial"/>
                <w:color w:val="000000"/>
                <w:sz w:val="18"/>
                <w:szCs w:val="18"/>
              </w:rPr>
              <w:t xml:space="preserve"> </w:t>
            </w:r>
          </w:p>
        </w:tc>
        <w:tc>
          <w:tcPr>
            <w:tcW w:w="1559" w:type="dxa"/>
          </w:tcPr>
          <w:p w14:paraId="15A08BB0" w14:textId="17E5AFC2" w:rsidR="00201601" w:rsidRPr="008C40A0" w:rsidRDefault="00574BAC" w:rsidP="007F5A68">
            <w:pPr>
              <w:autoSpaceDE w:val="0"/>
              <w:autoSpaceDN w:val="0"/>
              <w:adjustRightInd w:val="0"/>
              <w:spacing w:after="0"/>
              <w:rPr>
                <w:rFonts w:cs="Arial"/>
                <w:color w:val="000000"/>
                <w:sz w:val="18"/>
                <w:szCs w:val="18"/>
              </w:rPr>
            </w:pPr>
            <w:r>
              <w:rPr>
                <w:rFonts w:cs="Arial"/>
                <w:color w:val="000000"/>
                <w:sz w:val="18"/>
                <w:szCs w:val="18"/>
              </w:rPr>
              <w:t>(</w:t>
            </w:r>
            <w:r w:rsidR="00EC6B4A">
              <w:rPr>
                <w:rFonts w:cs="Arial"/>
                <w:color w:val="000000"/>
                <w:sz w:val="18"/>
                <w:szCs w:val="18"/>
              </w:rPr>
              <w:t>Impuls</w:t>
            </w:r>
            <w:r>
              <w:rPr>
                <w:rFonts w:cs="Arial"/>
                <w:color w:val="000000"/>
                <w:sz w:val="18"/>
                <w:szCs w:val="18"/>
              </w:rPr>
              <w:t>-)V</w:t>
            </w:r>
            <w:r w:rsidR="00EC6B4A">
              <w:rPr>
                <w:rFonts w:cs="Arial"/>
                <w:color w:val="000000"/>
                <w:sz w:val="18"/>
                <w:szCs w:val="18"/>
              </w:rPr>
              <w:t>ortrag</w:t>
            </w:r>
            <w:r w:rsidR="00201601" w:rsidRPr="008C40A0">
              <w:rPr>
                <w:rFonts w:cs="Arial"/>
                <w:color w:val="000000"/>
                <w:sz w:val="18"/>
                <w:szCs w:val="18"/>
              </w:rPr>
              <w:t xml:space="preserve"> </w:t>
            </w:r>
          </w:p>
        </w:tc>
        <w:tc>
          <w:tcPr>
            <w:tcW w:w="2693" w:type="dxa"/>
          </w:tcPr>
          <w:p w14:paraId="4B1B95EF" w14:textId="5BBD7773" w:rsidR="004E65DC" w:rsidRDefault="0029042E" w:rsidP="00A10477">
            <w:pPr>
              <w:pStyle w:val="Listenabsatz"/>
              <w:numPr>
                <w:ilvl w:val="0"/>
                <w:numId w:val="18"/>
              </w:numPr>
              <w:autoSpaceDE w:val="0"/>
              <w:autoSpaceDN w:val="0"/>
              <w:adjustRightInd w:val="0"/>
              <w:spacing w:after="0"/>
              <w:rPr>
                <w:rFonts w:cs="Arial"/>
                <w:color w:val="000000"/>
                <w:sz w:val="18"/>
                <w:szCs w:val="18"/>
              </w:rPr>
            </w:pPr>
            <w:r>
              <w:rPr>
                <w:rFonts w:cs="Arial"/>
                <w:color w:val="000000"/>
                <w:sz w:val="18"/>
                <w:szCs w:val="18"/>
              </w:rPr>
              <w:t xml:space="preserve">Kurz: </w:t>
            </w:r>
            <w:r w:rsidR="00C16FF8">
              <w:rPr>
                <w:rFonts w:cs="Arial"/>
                <w:color w:val="000000"/>
                <w:sz w:val="18"/>
                <w:szCs w:val="18"/>
              </w:rPr>
              <w:t xml:space="preserve">(Erfahrungen) </w:t>
            </w:r>
            <w:r>
              <w:rPr>
                <w:rFonts w:cs="Arial"/>
                <w:color w:val="000000"/>
                <w:sz w:val="18"/>
                <w:szCs w:val="18"/>
              </w:rPr>
              <w:t xml:space="preserve">zu </w:t>
            </w:r>
            <w:r w:rsidR="00A17374" w:rsidRPr="00A10477">
              <w:rPr>
                <w:rFonts w:cs="Arial"/>
                <w:color w:val="000000"/>
                <w:sz w:val="18"/>
                <w:szCs w:val="18"/>
              </w:rPr>
              <w:t>Klimawandel</w:t>
            </w:r>
            <w:r>
              <w:rPr>
                <w:rFonts w:cs="Arial"/>
                <w:color w:val="000000"/>
                <w:sz w:val="18"/>
                <w:szCs w:val="18"/>
              </w:rPr>
              <w:t>(</w:t>
            </w:r>
            <w:proofErr w:type="spellStart"/>
            <w:r w:rsidR="00A17374" w:rsidRPr="00A10477">
              <w:rPr>
                <w:rFonts w:cs="Arial"/>
                <w:color w:val="000000"/>
                <w:sz w:val="18"/>
                <w:szCs w:val="18"/>
              </w:rPr>
              <w:t>trends</w:t>
            </w:r>
            <w:proofErr w:type="spellEnd"/>
            <w:r>
              <w:rPr>
                <w:rFonts w:cs="Arial"/>
                <w:color w:val="000000"/>
                <w:sz w:val="18"/>
                <w:szCs w:val="18"/>
              </w:rPr>
              <w:t>)</w:t>
            </w:r>
          </w:p>
          <w:p w14:paraId="0E9C6753" w14:textId="4F1B7E1B" w:rsidR="000A12B2" w:rsidRDefault="000A12B2" w:rsidP="00A10477">
            <w:pPr>
              <w:pStyle w:val="Listenabsatz"/>
              <w:numPr>
                <w:ilvl w:val="0"/>
                <w:numId w:val="18"/>
              </w:numPr>
              <w:autoSpaceDE w:val="0"/>
              <w:autoSpaceDN w:val="0"/>
              <w:adjustRightInd w:val="0"/>
              <w:spacing w:after="0"/>
              <w:rPr>
                <w:rFonts w:cs="Arial"/>
                <w:color w:val="000000"/>
                <w:sz w:val="18"/>
                <w:szCs w:val="18"/>
              </w:rPr>
            </w:pPr>
            <w:r>
              <w:rPr>
                <w:rFonts w:cs="Arial"/>
                <w:color w:val="000000"/>
                <w:sz w:val="18"/>
                <w:szCs w:val="18"/>
              </w:rPr>
              <w:t>Konkrete Auswirkungen dieser Trends</w:t>
            </w:r>
          </w:p>
          <w:p w14:paraId="7C53D819" w14:textId="44F05BBA" w:rsidR="00A10477" w:rsidRPr="00A10477" w:rsidRDefault="00C16FF8" w:rsidP="00A10477">
            <w:pPr>
              <w:pStyle w:val="Listenabsatz"/>
              <w:numPr>
                <w:ilvl w:val="0"/>
                <w:numId w:val="18"/>
              </w:numPr>
              <w:autoSpaceDE w:val="0"/>
              <w:autoSpaceDN w:val="0"/>
              <w:adjustRightInd w:val="0"/>
              <w:spacing w:after="0"/>
              <w:rPr>
                <w:rFonts w:cs="Arial"/>
                <w:color w:val="000000"/>
                <w:sz w:val="18"/>
                <w:szCs w:val="18"/>
              </w:rPr>
            </w:pPr>
            <w:r>
              <w:rPr>
                <w:rFonts w:cs="Arial"/>
                <w:color w:val="000000"/>
                <w:sz w:val="18"/>
                <w:szCs w:val="18"/>
              </w:rPr>
              <w:t xml:space="preserve">Konkrete </w:t>
            </w:r>
            <w:r w:rsidR="00EC6B4A">
              <w:rPr>
                <w:rFonts w:cs="Arial"/>
                <w:color w:val="000000"/>
                <w:sz w:val="18"/>
                <w:szCs w:val="18"/>
              </w:rPr>
              <w:t>Anpassungsmaßnahmen in den verschiedenen Betriebsbereichen (Ackerbau, Tierhaltung, Sonderkulturen)</w:t>
            </w:r>
          </w:p>
          <w:p w14:paraId="379634F6" w14:textId="77777777" w:rsidR="00A10477" w:rsidRPr="008C40A0" w:rsidRDefault="00A10477" w:rsidP="00A17374">
            <w:pPr>
              <w:autoSpaceDE w:val="0"/>
              <w:autoSpaceDN w:val="0"/>
              <w:adjustRightInd w:val="0"/>
              <w:spacing w:after="0"/>
              <w:rPr>
                <w:rFonts w:cs="Arial"/>
                <w:color w:val="000000"/>
                <w:sz w:val="18"/>
                <w:szCs w:val="18"/>
              </w:rPr>
            </w:pPr>
          </w:p>
        </w:tc>
        <w:tc>
          <w:tcPr>
            <w:tcW w:w="1559" w:type="dxa"/>
          </w:tcPr>
          <w:p w14:paraId="187AA134" w14:textId="6839034B" w:rsidR="004E65DC" w:rsidRPr="008C40A0" w:rsidRDefault="00A17374" w:rsidP="007F5A68">
            <w:pPr>
              <w:autoSpaceDE w:val="0"/>
              <w:autoSpaceDN w:val="0"/>
              <w:adjustRightInd w:val="0"/>
              <w:spacing w:after="0"/>
              <w:rPr>
                <w:rFonts w:cs="Arial"/>
                <w:color w:val="000000"/>
                <w:sz w:val="18"/>
                <w:szCs w:val="18"/>
              </w:rPr>
            </w:pPr>
            <w:r w:rsidRPr="008C40A0">
              <w:rPr>
                <w:rFonts w:cs="Arial"/>
                <w:color w:val="000000"/>
                <w:sz w:val="18"/>
                <w:szCs w:val="18"/>
              </w:rPr>
              <w:t>Vortrag</w:t>
            </w:r>
            <w:r w:rsidR="00A10477">
              <w:rPr>
                <w:rFonts w:cs="Arial"/>
                <w:color w:val="000000"/>
                <w:sz w:val="18"/>
                <w:szCs w:val="18"/>
              </w:rPr>
              <w:t xml:space="preserve"> </w:t>
            </w:r>
            <w:r w:rsidR="00EC6B4A">
              <w:rPr>
                <w:rFonts w:cs="Arial"/>
                <w:color w:val="000000"/>
                <w:sz w:val="18"/>
                <w:szCs w:val="18"/>
              </w:rPr>
              <w:t>Experte</w:t>
            </w:r>
            <w:r w:rsidR="0086074F">
              <w:rPr>
                <w:rFonts w:cs="Arial"/>
                <w:color w:val="000000"/>
                <w:sz w:val="18"/>
                <w:szCs w:val="18"/>
              </w:rPr>
              <w:t xml:space="preserve"> / Landwirt</w:t>
            </w:r>
          </w:p>
          <w:p w14:paraId="33870795" w14:textId="77777777" w:rsidR="004E65DC" w:rsidRPr="008C40A0" w:rsidRDefault="004E65DC" w:rsidP="007F5A68">
            <w:pPr>
              <w:autoSpaceDE w:val="0"/>
              <w:autoSpaceDN w:val="0"/>
              <w:adjustRightInd w:val="0"/>
              <w:spacing w:after="0"/>
              <w:rPr>
                <w:rFonts w:cs="Arial"/>
                <w:color w:val="000000"/>
                <w:sz w:val="18"/>
                <w:szCs w:val="18"/>
              </w:rPr>
            </w:pPr>
          </w:p>
        </w:tc>
        <w:tc>
          <w:tcPr>
            <w:tcW w:w="993" w:type="dxa"/>
          </w:tcPr>
          <w:p w14:paraId="5E3AA1BD" w14:textId="77777777" w:rsidR="004E65DC" w:rsidRPr="008C40A0" w:rsidRDefault="00A17374" w:rsidP="007F5A68">
            <w:pPr>
              <w:autoSpaceDE w:val="0"/>
              <w:autoSpaceDN w:val="0"/>
              <w:adjustRightInd w:val="0"/>
              <w:spacing w:after="0"/>
              <w:rPr>
                <w:rFonts w:cs="Arial"/>
                <w:color w:val="000000"/>
                <w:sz w:val="18"/>
                <w:szCs w:val="18"/>
              </w:rPr>
            </w:pPr>
            <w:r w:rsidRPr="008C40A0">
              <w:rPr>
                <w:rFonts w:cs="Arial"/>
                <w:color w:val="000000"/>
                <w:sz w:val="18"/>
                <w:szCs w:val="18"/>
              </w:rPr>
              <w:t>PPT</w:t>
            </w:r>
          </w:p>
        </w:tc>
        <w:tc>
          <w:tcPr>
            <w:tcW w:w="2551" w:type="dxa"/>
          </w:tcPr>
          <w:p w14:paraId="0A5BBBDC" w14:textId="77777777" w:rsidR="004E65DC" w:rsidRPr="008C40A0" w:rsidRDefault="00A17374" w:rsidP="00814CEA">
            <w:pPr>
              <w:autoSpaceDE w:val="0"/>
              <w:autoSpaceDN w:val="0"/>
              <w:adjustRightInd w:val="0"/>
              <w:spacing w:after="0"/>
              <w:rPr>
                <w:rFonts w:cs="Arial"/>
                <w:color w:val="000000"/>
                <w:sz w:val="18"/>
                <w:szCs w:val="18"/>
              </w:rPr>
            </w:pPr>
            <w:r w:rsidRPr="008C40A0">
              <w:rPr>
                <w:rFonts w:cs="Arial"/>
                <w:color w:val="000000"/>
                <w:sz w:val="18"/>
                <w:szCs w:val="18"/>
              </w:rPr>
              <w:t>Einleitung in das Thema</w:t>
            </w:r>
          </w:p>
        </w:tc>
      </w:tr>
      <w:tr w:rsidR="00DC5C02" w:rsidRPr="008C40A0" w14:paraId="5659CCA3" w14:textId="77777777" w:rsidTr="00900A50">
        <w:tc>
          <w:tcPr>
            <w:tcW w:w="568" w:type="dxa"/>
          </w:tcPr>
          <w:p w14:paraId="23D37997" w14:textId="77777777" w:rsidR="00DC5C02" w:rsidRPr="008C40A0" w:rsidRDefault="00EC6B4A" w:rsidP="004673C8">
            <w:pPr>
              <w:autoSpaceDE w:val="0"/>
              <w:autoSpaceDN w:val="0"/>
              <w:adjustRightInd w:val="0"/>
              <w:spacing w:after="0"/>
              <w:jc w:val="center"/>
              <w:rPr>
                <w:rFonts w:cs="Arial"/>
                <w:color w:val="000000"/>
                <w:sz w:val="18"/>
                <w:szCs w:val="18"/>
              </w:rPr>
            </w:pPr>
            <w:r>
              <w:rPr>
                <w:rFonts w:cs="Arial"/>
                <w:color w:val="000000"/>
                <w:sz w:val="18"/>
                <w:szCs w:val="18"/>
              </w:rPr>
              <w:t>5</w:t>
            </w:r>
          </w:p>
        </w:tc>
        <w:tc>
          <w:tcPr>
            <w:tcW w:w="1559" w:type="dxa"/>
          </w:tcPr>
          <w:p w14:paraId="02EC4CEF" w14:textId="4F6FEEB0" w:rsidR="00DC5C02" w:rsidRPr="008C40A0" w:rsidRDefault="00EC6B4A" w:rsidP="00814CEA">
            <w:pPr>
              <w:autoSpaceDE w:val="0"/>
              <w:autoSpaceDN w:val="0"/>
              <w:adjustRightInd w:val="0"/>
              <w:spacing w:after="0"/>
              <w:rPr>
                <w:rFonts w:cs="Arial"/>
                <w:color w:val="000000"/>
                <w:sz w:val="18"/>
                <w:szCs w:val="18"/>
              </w:rPr>
            </w:pPr>
            <w:r>
              <w:rPr>
                <w:rFonts w:cs="Arial"/>
                <w:color w:val="000000"/>
                <w:sz w:val="18"/>
                <w:szCs w:val="18"/>
              </w:rPr>
              <w:t>Interaktives Element</w:t>
            </w:r>
            <w:r w:rsidR="00C12622">
              <w:rPr>
                <w:rFonts w:cs="Arial"/>
                <w:color w:val="000000"/>
                <w:sz w:val="18"/>
                <w:szCs w:val="18"/>
              </w:rPr>
              <w:t xml:space="preserve"> (evtl. auch vor dem Vortrag)</w:t>
            </w:r>
          </w:p>
        </w:tc>
        <w:tc>
          <w:tcPr>
            <w:tcW w:w="2693" w:type="dxa"/>
          </w:tcPr>
          <w:p w14:paraId="3E500D58" w14:textId="4F1A0506" w:rsidR="00DC5C02" w:rsidRDefault="00EC6B4A" w:rsidP="004E65DC">
            <w:pPr>
              <w:autoSpaceDE w:val="0"/>
              <w:autoSpaceDN w:val="0"/>
              <w:adjustRightInd w:val="0"/>
              <w:spacing w:after="0"/>
              <w:rPr>
                <w:rFonts w:cs="Arial"/>
                <w:color w:val="000000"/>
                <w:sz w:val="18"/>
                <w:szCs w:val="18"/>
              </w:rPr>
            </w:pPr>
            <w:r>
              <w:rPr>
                <w:rFonts w:cs="Arial"/>
                <w:color w:val="000000"/>
                <w:sz w:val="18"/>
                <w:szCs w:val="18"/>
              </w:rPr>
              <w:t xml:space="preserve">Abfrage </w:t>
            </w:r>
            <w:r w:rsidR="00C16FF8">
              <w:rPr>
                <w:rFonts w:cs="Arial"/>
                <w:color w:val="000000"/>
                <w:sz w:val="18"/>
                <w:szCs w:val="18"/>
              </w:rPr>
              <w:t xml:space="preserve">z.B. </w:t>
            </w:r>
            <w:r>
              <w:rPr>
                <w:rFonts w:cs="Arial"/>
                <w:color w:val="000000"/>
                <w:sz w:val="18"/>
                <w:szCs w:val="18"/>
              </w:rPr>
              <w:t>zu eigener Erfahrung mit Klimawandel und Anpassung</w:t>
            </w:r>
            <w:r w:rsidR="00F4667F">
              <w:rPr>
                <w:rFonts w:cs="Arial"/>
                <w:color w:val="000000"/>
                <w:sz w:val="18"/>
                <w:szCs w:val="18"/>
              </w:rPr>
              <w:t>(-</w:t>
            </w:r>
            <w:proofErr w:type="spellStart"/>
            <w:r w:rsidR="00F4667F">
              <w:rPr>
                <w:rFonts w:cs="Arial"/>
                <w:color w:val="000000"/>
                <w:sz w:val="18"/>
                <w:szCs w:val="18"/>
              </w:rPr>
              <w:t>smaßnahme</w:t>
            </w:r>
            <w:proofErr w:type="spellEnd"/>
            <w:r w:rsidR="00F4667F">
              <w:rPr>
                <w:rFonts w:cs="Arial"/>
                <w:color w:val="000000"/>
                <w:sz w:val="18"/>
                <w:szCs w:val="18"/>
              </w:rPr>
              <w:t>)</w:t>
            </w:r>
          </w:p>
        </w:tc>
        <w:tc>
          <w:tcPr>
            <w:tcW w:w="1559" w:type="dxa"/>
          </w:tcPr>
          <w:p w14:paraId="201CBC5E" w14:textId="62E26540" w:rsidR="00DC5C02" w:rsidRPr="008C40A0" w:rsidRDefault="000A12B2" w:rsidP="007F5A68">
            <w:pPr>
              <w:autoSpaceDE w:val="0"/>
              <w:autoSpaceDN w:val="0"/>
              <w:adjustRightInd w:val="0"/>
              <w:spacing w:after="0"/>
              <w:rPr>
                <w:rFonts w:cs="Arial"/>
                <w:color w:val="000000"/>
                <w:sz w:val="18"/>
                <w:szCs w:val="18"/>
              </w:rPr>
            </w:pPr>
            <w:r>
              <w:rPr>
                <w:rFonts w:cs="Arial"/>
                <w:color w:val="000000"/>
                <w:sz w:val="18"/>
                <w:szCs w:val="18"/>
              </w:rPr>
              <w:t>Umfragetool</w:t>
            </w:r>
            <w:r w:rsidR="00EC6B4A">
              <w:rPr>
                <w:rFonts w:cs="Arial"/>
                <w:color w:val="000000"/>
                <w:sz w:val="18"/>
                <w:szCs w:val="18"/>
              </w:rPr>
              <w:t>, eingeblendete Abfrage</w:t>
            </w:r>
          </w:p>
        </w:tc>
        <w:tc>
          <w:tcPr>
            <w:tcW w:w="993" w:type="dxa"/>
          </w:tcPr>
          <w:p w14:paraId="09733300" w14:textId="77777777" w:rsidR="00DC5C02" w:rsidRPr="008C40A0" w:rsidRDefault="00DC5C02" w:rsidP="007F5A68">
            <w:pPr>
              <w:autoSpaceDE w:val="0"/>
              <w:autoSpaceDN w:val="0"/>
              <w:adjustRightInd w:val="0"/>
              <w:spacing w:after="0"/>
              <w:rPr>
                <w:rFonts w:cs="Arial"/>
                <w:color w:val="000000"/>
                <w:sz w:val="18"/>
                <w:szCs w:val="18"/>
              </w:rPr>
            </w:pPr>
          </w:p>
        </w:tc>
        <w:tc>
          <w:tcPr>
            <w:tcW w:w="2551" w:type="dxa"/>
          </w:tcPr>
          <w:p w14:paraId="23783A1A" w14:textId="77777777" w:rsidR="00DC5C02" w:rsidRPr="008C40A0" w:rsidRDefault="00EC6B4A" w:rsidP="000255FC">
            <w:pPr>
              <w:autoSpaceDE w:val="0"/>
              <w:autoSpaceDN w:val="0"/>
              <w:adjustRightInd w:val="0"/>
              <w:spacing w:after="0"/>
              <w:rPr>
                <w:rFonts w:cs="Arial"/>
                <w:color w:val="000000"/>
                <w:sz w:val="18"/>
                <w:szCs w:val="18"/>
              </w:rPr>
            </w:pPr>
            <w:r>
              <w:rPr>
                <w:rFonts w:cs="Arial"/>
                <w:color w:val="000000"/>
                <w:sz w:val="18"/>
                <w:szCs w:val="18"/>
              </w:rPr>
              <w:t>Einbindung / Motivierung der Teilnehmenden</w:t>
            </w:r>
          </w:p>
        </w:tc>
      </w:tr>
      <w:tr w:rsidR="00814CEA" w:rsidRPr="008C40A0" w14:paraId="4E97FE29" w14:textId="77777777" w:rsidTr="00900A50">
        <w:tc>
          <w:tcPr>
            <w:tcW w:w="568" w:type="dxa"/>
          </w:tcPr>
          <w:p w14:paraId="4E0C7736" w14:textId="77777777" w:rsidR="00814CEA" w:rsidRPr="008C40A0" w:rsidRDefault="00EC6B4A" w:rsidP="004673C8">
            <w:pPr>
              <w:autoSpaceDE w:val="0"/>
              <w:autoSpaceDN w:val="0"/>
              <w:adjustRightInd w:val="0"/>
              <w:spacing w:after="0"/>
              <w:jc w:val="center"/>
              <w:rPr>
                <w:rFonts w:cs="Arial"/>
                <w:color w:val="000000"/>
                <w:sz w:val="18"/>
                <w:szCs w:val="18"/>
              </w:rPr>
            </w:pPr>
            <w:r>
              <w:rPr>
                <w:rFonts w:cs="Arial"/>
                <w:color w:val="000000"/>
                <w:sz w:val="18"/>
                <w:szCs w:val="18"/>
              </w:rPr>
              <w:t>15-20</w:t>
            </w:r>
          </w:p>
        </w:tc>
        <w:tc>
          <w:tcPr>
            <w:tcW w:w="1559" w:type="dxa"/>
          </w:tcPr>
          <w:p w14:paraId="4F461EF8" w14:textId="77777777" w:rsidR="00A17374" w:rsidRPr="008C40A0" w:rsidRDefault="00EC6B4A" w:rsidP="00814CEA">
            <w:pPr>
              <w:autoSpaceDE w:val="0"/>
              <w:autoSpaceDN w:val="0"/>
              <w:adjustRightInd w:val="0"/>
              <w:spacing w:after="0"/>
              <w:rPr>
                <w:rFonts w:cs="Arial"/>
                <w:color w:val="000000"/>
                <w:sz w:val="18"/>
                <w:szCs w:val="18"/>
              </w:rPr>
            </w:pPr>
            <w:r>
              <w:rPr>
                <w:rFonts w:cs="Arial"/>
                <w:color w:val="000000"/>
                <w:sz w:val="18"/>
                <w:szCs w:val="18"/>
              </w:rPr>
              <w:t>Austausch</w:t>
            </w:r>
          </w:p>
        </w:tc>
        <w:tc>
          <w:tcPr>
            <w:tcW w:w="2693" w:type="dxa"/>
          </w:tcPr>
          <w:p w14:paraId="501EED74" w14:textId="77777777" w:rsidR="00814CEA" w:rsidRPr="008C40A0" w:rsidRDefault="00EC6B4A" w:rsidP="004E65DC">
            <w:pPr>
              <w:autoSpaceDE w:val="0"/>
              <w:autoSpaceDN w:val="0"/>
              <w:adjustRightInd w:val="0"/>
              <w:spacing w:after="0"/>
              <w:rPr>
                <w:rFonts w:cs="Arial"/>
                <w:color w:val="000000"/>
                <w:sz w:val="18"/>
                <w:szCs w:val="18"/>
              </w:rPr>
            </w:pPr>
            <w:r>
              <w:rPr>
                <w:rFonts w:cs="Arial"/>
                <w:color w:val="000000"/>
                <w:sz w:val="18"/>
                <w:szCs w:val="18"/>
              </w:rPr>
              <w:t>Frage-/Diskussionsrunde</w:t>
            </w:r>
          </w:p>
        </w:tc>
        <w:tc>
          <w:tcPr>
            <w:tcW w:w="1559" w:type="dxa"/>
          </w:tcPr>
          <w:p w14:paraId="4D88616B" w14:textId="77777777" w:rsidR="00814CEA" w:rsidRPr="008C40A0" w:rsidRDefault="00EC6B4A" w:rsidP="007F5A68">
            <w:pPr>
              <w:autoSpaceDE w:val="0"/>
              <w:autoSpaceDN w:val="0"/>
              <w:adjustRightInd w:val="0"/>
              <w:spacing w:after="0"/>
              <w:rPr>
                <w:rFonts w:cs="Arial"/>
                <w:color w:val="000000"/>
                <w:sz w:val="18"/>
                <w:szCs w:val="18"/>
              </w:rPr>
            </w:pPr>
            <w:r>
              <w:rPr>
                <w:rFonts w:cs="Arial"/>
                <w:color w:val="000000"/>
                <w:sz w:val="18"/>
                <w:szCs w:val="18"/>
              </w:rPr>
              <w:t>Austausch Teilnehmende - Experten</w:t>
            </w:r>
          </w:p>
        </w:tc>
        <w:tc>
          <w:tcPr>
            <w:tcW w:w="993" w:type="dxa"/>
          </w:tcPr>
          <w:p w14:paraId="040E1D64" w14:textId="77777777" w:rsidR="00814CEA" w:rsidRPr="008C40A0" w:rsidRDefault="00EC6B4A" w:rsidP="007F5A68">
            <w:pPr>
              <w:autoSpaceDE w:val="0"/>
              <w:autoSpaceDN w:val="0"/>
              <w:adjustRightInd w:val="0"/>
              <w:spacing w:after="0"/>
              <w:rPr>
                <w:rFonts w:cs="Arial"/>
                <w:color w:val="000000"/>
                <w:sz w:val="18"/>
                <w:szCs w:val="18"/>
              </w:rPr>
            </w:pPr>
            <w:r>
              <w:rPr>
                <w:rFonts w:cs="Arial"/>
                <w:color w:val="000000"/>
                <w:sz w:val="18"/>
                <w:szCs w:val="18"/>
              </w:rPr>
              <w:t>Chat, Mikrofon</w:t>
            </w:r>
          </w:p>
        </w:tc>
        <w:tc>
          <w:tcPr>
            <w:tcW w:w="2551" w:type="dxa"/>
          </w:tcPr>
          <w:p w14:paraId="2C8A3ECD" w14:textId="77777777" w:rsidR="00814CEA" w:rsidRPr="008C40A0" w:rsidRDefault="00A17374" w:rsidP="000255FC">
            <w:pPr>
              <w:autoSpaceDE w:val="0"/>
              <w:autoSpaceDN w:val="0"/>
              <w:adjustRightInd w:val="0"/>
              <w:spacing w:after="0"/>
              <w:rPr>
                <w:rFonts w:cs="Arial"/>
                <w:color w:val="000000"/>
                <w:sz w:val="18"/>
                <w:szCs w:val="18"/>
              </w:rPr>
            </w:pPr>
            <w:r w:rsidRPr="008C40A0">
              <w:rPr>
                <w:rFonts w:cs="Arial"/>
                <w:color w:val="000000"/>
                <w:sz w:val="18"/>
                <w:szCs w:val="18"/>
              </w:rPr>
              <w:t xml:space="preserve">Vertiefte </w:t>
            </w:r>
            <w:r w:rsidR="00A10477">
              <w:rPr>
                <w:rFonts w:cs="Arial"/>
                <w:color w:val="000000"/>
                <w:sz w:val="18"/>
                <w:szCs w:val="18"/>
              </w:rPr>
              <w:t xml:space="preserve">fachliche </w:t>
            </w:r>
            <w:r w:rsidRPr="008C40A0">
              <w:rPr>
                <w:rFonts w:cs="Arial"/>
                <w:color w:val="000000"/>
                <w:sz w:val="18"/>
                <w:szCs w:val="18"/>
              </w:rPr>
              <w:t>Informationen</w:t>
            </w:r>
            <w:r w:rsidR="00EC6B4A">
              <w:rPr>
                <w:rFonts w:cs="Arial"/>
                <w:color w:val="000000"/>
                <w:sz w:val="18"/>
                <w:szCs w:val="18"/>
              </w:rPr>
              <w:t>, Erfahrungsaustausch</w:t>
            </w:r>
          </w:p>
        </w:tc>
      </w:tr>
      <w:tr w:rsidR="004E65DC" w:rsidRPr="008C40A0" w14:paraId="3C18F1BD" w14:textId="77777777" w:rsidTr="00900A50">
        <w:tc>
          <w:tcPr>
            <w:tcW w:w="568" w:type="dxa"/>
          </w:tcPr>
          <w:p w14:paraId="37FE53DF" w14:textId="58ABB6CF" w:rsidR="004E65DC" w:rsidRPr="008C40A0" w:rsidRDefault="00EC6B4A" w:rsidP="007F5A68">
            <w:pPr>
              <w:autoSpaceDE w:val="0"/>
              <w:autoSpaceDN w:val="0"/>
              <w:adjustRightInd w:val="0"/>
              <w:spacing w:after="0"/>
              <w:jc w:val="center"/>
              <w:rPr>
                <w:rFonts w:cs="Arial"/>
                <w:color w:val="000000"/>
                <w:sz w:val="18"/>
                <w:szCs w:val="18"/>
              </w:rPr>
            </w:pPr>
            <w:r>
              <w:rPr>
                <w:rFonts w:cs="Arial"/>
                <w:color w:val="000000"/>
                <w:sz w:val="18"/>
                <w:szCs w:val="18"/>
              </w:rPr>
              <w:t>5</w:t>
            </w:r>
            <w:r w:rsidR="00C12622">
              <w:rPr>
                <w:rFonts w:cs="Arial"/>
                <w:color w:val="000000"/>
                <w:sz w:val="18"/>
                <w:szCs w:val="18"/>
              </w:rPr>
              <w:t>-10</w:t>
            </w:r>
          </w:p>
        </w:tc>
        <w:tc>
          <w:tcPr>
            <w:tcW w:w="1559" w:type="dxa"/>
          </w:tcPr>
          <w:p w14:paraId="32E457D9" w14:textId="77777777" w:rsidR="004E65DC" w:rsidRPr="008C40A0" w:rsidRDefault="00A17374" w:rsidP="007F5A68">
            <w:pPr>
              <w:autoSpaceDE w:val="0"/>
              <w:autoSpaceDN w:val="0"/>
              <w:adjustRightInd w:val="0"/>
              <w:spacing w:after="0"/>
              <w:rPr>
                <w:rFonts w:cs="Arial"/>
                <w:color w:val="000000"/>
                <w:sz w:val="18"/>
                <w:szCs w:val="18"/>
              </w:rPr>
            </w:pPr>
            <w:r w:rsidRPr="008C40A0">
              <w:rPr>
                <w:rFonts w:cs="Arial"/>
                <w:color w:val="000000"/>
                <w:sz w:val="18"/>
                <w:szCs w:val="18"/>
              </w:rPr>
              <w:t>Abschluss</w:t>
            </w:r>
          </w:p>
        </w:tc>
        <w:tc>
          <w:tcPr>
            <w:tcW w:w="2693" w:type="dxa"/>
          </w:tcPr>
          <w:p w14:paraId="606C6076" w14:textId="7E08444A" w:rsidR="00C12622" w:rsidRDefault="00C12622" w:rsidP="00EC6B4A">
            <w:pPr>
              <w:autoSpaceDE w:val="0"/>
              <w:autoSpaceDN w:val="0"/>
              <w:adjustRightInd w:val="0"/>
              <w:spacing w:after="0"/>
              <w:rPr>
                <w:rFonts w:cs="Arial"/>
                <w:color w:val="000000"/>
                <w:sz w:val="18"/>
                <w:szCs w:val="18"/>
              </w:rPr>
            </w:pPr>
            <w:r>
              <w:rPr>
                <w:rFonts w:cs="Arial"/>
                <w:color w:val="000000"/>
                <w:sz w:val="18"/>
                <w:szCs w:val="18"/>
              </w:rPr>
              <w:t>Evaluierung der Veranstaltung</w:t>
            </w:r>
            <w:r w:rsidR="00C16FF8">
              <w:rPr>
                <w:rFonts w:cs="Arial"/>
                <w:color w:val="000000"/>
                <w:sz w:val="18"/>
                <w:szCs w:val="18"/>
              </w:rPr>
              <w:t xml:space="preserve"> </w:t>
            </w:r>
          </w:p>
          <w:p w14:paraId="7D0ADE65" w14:textId="1424BCD1" w:rsidR="00A17374" w:rsidRPr="00EC6B4A" w:rsidRDefault="00EC6B4A" w:rsidP="00EC6B4A">
            <w:pPr>
              <w:autoSpaceDE w:val="0"/>
              <w:autoSpaceDN w:val="0"/>
              <w:adjustRightInd w:val="0"/>
              <w:spacing w:after="0"/>
              <w:rPr>
                <w:rFonts w:cs="Arial"/>
                <w:color w:val="000000"/>
                <w:sz w:val="18"/>
                <w:szCs w:val="18"/>
              </w:rPr>
            </w:pPr>
            <w:r w:rsidRPr="00EC6B4A">
              <w:rPr>
                <w:rFonts w:cs="Arial"/>
                <w:color w:val="000000"/>
                <w:sz w:val="18"/>
                <w:szCs w:val="18"/>
              </w:rPr>
              <w:t>Dank an alle, Hinweis auf nächste Veranstaltung</w:t>
            </w:r>
            <w:r w:rsidR="003B0E23">
              <w:rPr>
                <w:rFonts w:cs="Arial"/>
                <w:color w:val="000000"/>
                <w:sz w:val="18"/>
                <w:szCs w:val="18"/>
              </w:rPr>
              <w:t>…</w:t>
            </w:r>
            <w:r w:rsidRPr="00EC6B4A">
              <w:rPr>
                <w:rFonts w:cs="Arial"/>
                <w:color w:val="000000"/>
                <w:sz w:val="18"/>
                <w:szCs w:val="18"/>
              </w:rPr>
              <w:t xml:space="preserve"> </w:t>
            </w:r>
          </w:p>
        </w:tc>
        <w:tc>
          <w:tcPr>
            <w:tcW w:w="1559" w:type="dxa"/>
          </w:tcPr>
          <w:p w14:paraId="2502BC3C" w14:textId="0181CDFB" w:rsidR="004E65DC" w:rsidRPr="008C40A0" w:rsidRDefault="000A12B2" w:rsidP="007F5A68">
            <w:pPr>
              <w:autoSpaceDE w:val="0"/>
              <w:autoSpaceDN w:val="0"/>
              <w:adjustRightInd w:val="0"/>
              <w:spacing w:after="0"/>
              <w:rPr>
                <w:rFonts w:cs="Arial"/>
                <w:color w:val="000000"/>
                <w:sz w:val="18"/>
                <w:szCs w:val="18"/>
              </w:rPr>
            </w:pPr>
            <w:r>
              <w:rPr>
                <w:rFonts w:cs="Arial"/>
                <w:color w:val="000000"/>
                <w:sz w:val="18"/>
                <w:szCs w:val="18"/>
              </w:rPr>
              <w:t xml:space="preserve">Umfragetool </w:t>
            </w:r>
          </w:p>
        </w:tc>
        <w:tc>
          <w:tcPr>
            <w:tcW w:w="993" w:type="dxa"/>
          </w:tcPr>
          <w:p w14:paraId="74FC00DE" w14:textId="77777777" w:rsidR="004E65DC" w:rsidRPr="008C40A0" w:rsidRDefault="004E65DC" w:rsidP="007F5A68">
            <w:pPr>
              <w:autoSpaceDE w:val="0"/>
              <w:autoSpaceDN w:val="0"/>
              <w:adjustRightInd w:val="0"/>
              <w:spacing w:after="0"/>
              <w:rPr>
                <w:rFonts w:cs="Arial"/>
                <w:color w:val="000000"/>
                <w:sz w:val="18"/>
                <w:szCs w:val="18"/>
              </w:rPr>
            </w:pPr>
          </w:p>
        </w:tc>
        <w:tc>
          <w:tcPr>
            <w:tcW w:w="2551" w:type="dxa"/>
          </w:tcPr>
          <w:p w14:paraId="02BA31E6" w14:textId="4F9BFA0C" w:rsidR="004E65DC" w:rsidRPr="008C40A0" w:rsidRDefault="00C12622" w:rsidP="007F5A68">
            <w:pPr>
              <w:autoSpaceDE w:val="0"/>
              <w:autoSpaceDN w:val="0"/>
              <w:adjustRightInd w:val="0"/>
              <w:spacing w:after="0"/>
              <w:rPr>
                <w:rFonts w:cs="Arial"/>
                <w:color w:val="000000"/>
                <w:sz w:val="18"/>
                <w:szCs w:val="18"/>
              </w:rPr>
            </w:pPr>
            <w:r>
              <w:rPr>
                <w:rFonts w:cs="Arial"/>
                <w:color w:val="000000"/>
                <w:sz w:val="18"/>
                <w:szCs w:val="18"/>
              </w:rPr>
              <w:t>Zur Verbesserung der Veranstaltung</w:t>
            </w:r>
            <w:r w:rsidR="00C16FF8">
              <w:rPr>
                <w:rFonts w:cs="Arial"/>
                <w:color w:val="000000"/>
                <w:sz w:val="18"/>
                <w:szCs w:val="18"/>
              </w:rPr>
              <w:t xml:space="preserve"> - kann aber auch nachträglich an die Teilnehmenden verschickt werden.</w:t>
            </w:r>
          </w:p>
        </w:tc>
      </w:tr>
    </w:tbl>
    <w:p w14:paraId="23FEA772" w14:textId="05F636A3" w:rsidR="003B0E23" w:rsidRDefault="003B0E23" w:rsidP="003B0E23">
      <w:pPr>
        <w:rPr>
          <w:rFonts w:eastAsia="Times New Roman"/>
          <w:b/>
          <w:bCs/>
          <w:iCs/>
          <w:sz w:val="22"/>
        </w:rPr>
      </w:pPr>
      <w:bookmarkStart w:id="36" w:name="_Toc348424713"/>
      <w:bookmarkStart w:id="37" w:name="_Toc348428146"/>
      <w:bookmarkStart w:id="38" w:name="_Toc362172844"/>
    </w:p>
    <w:p w14:paraId="519AD1B9" w14:textId="77777777" w:rsidR="008A2E4F" w:rsidRDefault="008A2E4F" w:rsidP="003B0E23">
      <w:pPr>
        <w:rPr>
          <w:rFonts w:eastAsia="Times New Roman"/>
          <w:b/>
          <w:bCs/>
          <w:iCs/>
          <w:sz w:val="22"/>
        </w:rPr>
      </w:pPr>
    </w:p>
    <w:p w14:paraId="27289385" w14:textId="77777777" w:rsidR="00C12622" w:rsidRDefault="001E2F5D" w:rsidP="00C12622">
      <w:pPr>
        <w:pStyle w:val="Listenabsatz"/>
        <w:ind w:left="0"/>
      </w:pPr>
      <w:proofErr w:type="spellStart"/>
      <w:r w:rsidRPr="00C12622">
        <w:rPr>
          <w:b/>
          <w:sz w:val="22"/>
          <w:u w:val="single"/>
        </w:rPr>
        <w:lastRenderedPageBreak/>
        <w:t>Webtalk</w:t>
      </w:r>
      <w:proofErr w:type="spellEnd"/>
      <w:r>
        <w:rPr>
          <w:u w:val="single"/>
        </w:rPr>
        <w:t>:</w:t>
      </w:r>
      <w:r>
        <w:t xml:space="preserve"> </w:t>
      </w:r>
    </w:p>
    <w:p w14:paraId="2FB29562" w14:textId="77777777" w:rsidR="00C12622" w:rsidRPr="0076768B" w:rsidRDefault="00C12622" w:rsidP="00C12622">
      <w:pPr>
        <w:pStyle w:val="Listenabsatz"/>
        <w:ind w:left="360"/>
        <w:rPr>
          <w:sz w:val="21"/>
          <w:szCs w:val="21"/>
        </w:rPr>
      </w:pPr>
    </w:p>
    <w:p w14:paraId="38168752" w14:textId="5AB01215" w:rsidR="001E2F5D" w:rsidRPr="0076768B" w:rsidRDefault="001E2F5D" w:rsidP="001E2F5D">
      <w:pPr>
        <w:pStyle w:val="Listenabsatz"/>
        <w:numPr>
          <w:ilvl w:val="0"/>
          <w:numId w:val="13"/>
        </w:numPr>
        <w:rPr>
          <w:sz w:val="21"/>
          <w:szCs w:val="21"/>
        </w:rPr>
      </w:pPr>
      <w:r w:rsidRPr="0076768B">
        <w:rPr>
          <w:sz w:val="21"/>
          <w:szCs w:val="21"/>
        </w:rPr>
        <w:t>Beispiel BLHV-</w:t>
      </w:r>
      <w:proofErr w:type="spellStart"/>
      <w:r w:rsidRPr="0076768B">
        <w:rPr>
          <w:sz w:val="21"/>
          <w:szCs w:val="21"/>
        </w:rPr>
        <w:t>Webtalk</w:t>
      </w:r>
      <w:proofErr w:type="spellEnd"/>
      <w:r w:rsidRPr="0076768B">
        <w:rPr>
          <w:sz w:val="21"/>
          <w:szCs w:val="21"/>
        </w:rPr>
        <w:t xml:space="preserve"> „Sind wir bereit für den Klimawandel?“ </w:t>
      </w:r>
      <w:hyperlink r:id="rId20" w:history="1">
        <w:r w:rsidRPr="0076768B">
          <w:rPr>
            <w:rStyle w:val="Hyperlink"/>
            <w:sz w:val="21"/>
            <w:szCs w:val="21"/>
          </w:rPr>
          <w:t>https://www.youtube.com/watch?v=IkgOwbkPDSk</w:t>
        </w:r>
      </w:hyperlink>
      <w:r w:rsidRPr="0076768B">
        <w:rPr>
          <w:sz w:val="21"/>
          <w:szCs w:val="21"/>
        </w:rPr>
        <w:t xml:space="preserve"> </w:t>
      </w:r>
    </w:p>
    <w:p w14:paraId="53521C92" w14:textId="77777777" w:rsidR="001E2F5D" w:rsidRPr="0076768B" w:rsidRDefault="001E2F5D" w:rsidP="001E2F5D">
      <w:pPr>
        <w:pStyle w:val="Listenabsatz"/>
        <w:ind w:left="360"/>
        <w:rPr>
          <w:sz w:val="21"/>
          <w:szCs w:val="21"/>
        </w:rPr>
      </w:pPr>
    </w:p>
    <w:p w14:paraId="101EE755" w14:textId="08CF9BA3" w:rsidR="001E2F5D" w:rsidRPr="0076768B" w:rsidRDefault="001E2F5D" w:rsidP="001E2F5D">
      <w:pPr>
        <w:pStyle w:val="Listenabsatz"/>
        <w:ind w:left="360"/>
        <w:rPr>
          <w:sz w:val="21"/>
          <w:szCs w:val="21"/>
        </w:rPr>
      </w:pPr>
      <w:r w:rsidRPr="0076768B">
        <w:rPr>
          <w:sz w:val="21"/>
          <w:szCs w:val="21"/>
        </w:rPr>
        <w:t xml:space="preserve">Von den wissenschaftlichen Experten werden v.a. der Trend und die Auswirkungen des Klimawandels </w:t>
      </w:r>
      <w:r w:rsidR="008A2E4F" w:rsidRPr="0076768B">
        <w:rPr>
          <w:sz w:val="21"/>
          <w:szCs w:val="21"/>
        </w:rPr>
        <w:t>und die thematisch zu diskutierenden</w:t>
      </w:r>
      <w:r w:rsidRPr="0076768B">
        <w:rPr>
          <w:sz w:val="21"/>
          <w:szCs w:val="21"/>
        </w:rPr>
        <w:t xml:space="preserve"> Anpassungsmaßnahmen aus wissenschaftlicher Sicht</w:t>
      </w:r>
      <w:r w:rsidR="008A2E4F" w:rsidRPr="0076768B">
        <w:rPr>
          <w:sz w:val="21"/>
          <w:szCs w:val="21"/>
        </w:rPr>
        <w:t xml:space="preserve"> beschrieben bzw.</w:t>
      </w:r>
      <w:r w:rsidRPr="0076768B">
        <w:rPr>
          <w:sz w:val="21"/>
          <w:szCs w:val="21"/>
        </w:rPr>
        <w:t xml:space="preserve"> empfohlen. Auf der anderen Seite beschreibt der praktizierende Landwirt die bei ihm beobachteten Wetterereignisse bzw. die von ihm umgesetzten Anpassungsmaßnahmen.</w:t>
      </w:r>
    </w:p>
    <w:p w14:paraId="1F927FB1" w14:textId="77777777" w:rsidR="008A2E4F" w:rsidRPr="0076768B" w:rsidRDefault="008A2E4F" w:rsidP="001E2F5D">
      <w:pPr>
        <w:pStyle w:val="Listenabsatz"/>
        <w:ind w:left="360"/>
        <w:rPr>
          <w:sz w:val="21"/>
          <w:szCs w:val="21"/>
        </w:rPr>
      </w:pPr>
    </w:p>
    <w:p w14:paraId="3AAB7316" w14:textId="7FF82239" w:rsidR="00CA7EEB" w:rsidRPr="0076768B" w:rsidRDefault="00CA7EEB" w:rsidP="001E2F5D">
      <w:pPr>
        <w:pStyle w:val="Listenabsatz"/>
        <w:ind w:left="360"/>
        <w:rPr>
          <w:rFonts w:cs="Arial"/>
          <w:sz w:val="21"/>
          <w:szCs w:val="21"/>
        </w:rPr>
      </w:pPr>
      <w:r w:rsidRPr="0076768B">
        <w:rPr>
          <w:rFonts w:cs="Arial"/>
          <w:sz w:val="21"/>
          <w:szCs w:val="21"/>
        </w:rPr>
        <w:t xml:space="preserve">Idealerweise werden die zu diskutierenden Inhalte mit den </w:t>
      </w:r>
      <w:r w:rsidR="00900A50" w:rsidRPr="0076768B">
        <w:rPr>
          <w:rFonts w:cs="Arial"/>
          <w:sz w:val="21"/>
          <w:szCs w:val="21"/>
        </w:rPr>
        <w:t>Webtalk-</w:t>
      </w:r>
      <w:r w:rsidRPr="0076768B">
        <w:rPr>
          <w:rFonts w:cs="Arial"/>
          <w:sz w:val="21"/>
          <w:szCs w:val="21"/>
        </w:rPr>
        <w:t>Teilnehmenden im Vorfeld klar umrissen und kommuniziert.</w:t>
      </w:r>
    </w:p>
    <w:p w14:paraId="417D7E52" w14:textId="0663F83E" w:rsidR="008A2E4F" w:rsidRPr="0076768B" w:rsidRDefault="008A2E4F" w:rsidP="001E2F5D">
      <w:pPr>
        <w:pStyle w:val="Listenabsatz"/>
        <w:ind w:left="360"/>
        <w:rPr>
          <w:sz w:val="21"/>
          <w:szCs w:val="21"/>
        </w:rPr>
      </w:pPr>
    </w:p>
    <w:p w14:paraId="44371DF1" w14:textId="77777777" w:rsidR="008A2E4F" w:rsidRPr="0076768B" w:rsidRDefault="008A2E4F" w:rsidP="001E2F5D">
      <w:pPr>
        <w:pStyle w:val="Listenabsatz"/>
        <w:ind w:left="360"/>
        <w:rPr>
          <w:sz w:val="21"/>
          <w:szCs w:val="21"/>
        </w:rPr>
      </w:pPr>
    </w:p>
    <w:p w14:paraId="5D80FA7D" w14:textId="77777777" w:rsidR="001E2F5D" w:rsidRDefault="001E2F5D" w:rsidP="003B0E23">
      <w:pPr>
        <w:rPr>
          <w:rFonts w:eastAsia="Times New Roman"/>
          <w:b/>
          <w:bCs/>
          <w:iCs/>
          <w:sz w:val="22"/>
        </w:rPr>
      </w:pPr>
    </w:p>
    <w:p w14:paraId="7B6A8B57" w14:textId="77777777" w:rsidR="003B0E23" w:rsidRDefault="003B0E23" w:rsidP="003B0E23">
      <w:pPr>
        <w:rPr>
          <w:rFonts w:ascii="GFDMPD+Arial,Bold" w:hAnsi="GFDMPD+Arial,Bold"/>
          <w:b/>
          <w:bCs/>
          <w:sz w:val="22"/>
        </w:rPr>
      </w:pPr>
      <w:r w:rsidRPr="008C40A0">
        <w:rPr>
          <w:rFonts w:eastAsia="Times New Roman"/>
          <w:b/>
          <w:bCs/>
          <w:iCs/>
          <w:sz w:val="22"/>
        </w:rPr>
        <w:t xml:space="preserve">Geplanter </w:t>
      </w:r>
      <w:r>
        <w:rPr>
          <w:rFonts w:eastAsia="Times New Roman"/>
          <w:b/>
          <w:bCs/>
          <w:iCs/>
          <w:sz w:val="22"/>
        </w:rPr>
        <w:t xml:space="preserve">Veranstaltungsverlauf des </w:t>
      </w:r>
      <w:proofErr w:type="spellStart"/>
      <w:r>
        <w:rPr>
          <w:rFonts w:eastAsia="Times New Roman"/>
          <w:b/>
          <w:bCs/>
          <w:iCs/>
          <w:sz w:val="22"/>
        </w:rPr>
        <w:t>Webtalks</w:t>
      </w:r>
      <w:proofErr w:type="spellEnd"/>
      <w:r>
        <w:rPr>
          <w:rFonts w:eastAsia="Times New Roman"/>
          <w:b/>
          <w:bCs/>
          <w:iCs/>
          <w:sz w:val="22"/>
        </w:rPr>
        <w:t xml:space="preserve"> als Teil der Klimaserie</w:t>
      </w:r>
      <w:r w:rsidRPr="008C40A0">
        <w:rPr>
          <w:rFonts w:ascii="GFDMPD+Arial,Bold" w:hAnsi="GFDMPD+Arial,Bold"/>
          <w:b/>
          <w:bCs/>
          <w:sz w:val="22"/>
        </w:rPr>
        <w: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551"/>
        <w:gridCol w:w="1701"/>
        <w:gridCol w:w="1134"/>
        <w:gridCol w:w="2127"/>
      </w:tblGrid>
      <w:tr w:rsidR="003B0E23" w:rsidRPr="008C40A0" w14:paraId="57FFBB05" w14:textId="77777777" w:rsidTr="00E854CD">
        <w:tc>
          <w:tcPr>
            <w:tcW w:w="568" w:type="dxa"/>
          </w:tcPr>
          <w:p w14:paraId="41707B05" w14:textId="77777777" w:rsidR="003B0E23" w:rsidRPr="008C40A0" w:rsidRDefault="003B0E23" w:rsidP="00E07868">
            <w:pPr>
              <w:autoSpaceDE w:val="0"/>
              <w:autoSpaceDN w:val="0"/>
              <w:adjustRightInd w:val="0"/>
              <w:spacing w:after="0"/>
              <w:ind w:left="-180" w:right="-108"/>
              <w:jc w:val="center"/>
              <w:rPr>
                <w:rFonts w:cs="Arial"/>
                <w:color w:val="000000"/>
                <w:sz w:val="18"/>
                <w:szCs w:val="18"/>
              </w:rPr>
            </w:pPr>
            <w:r w:rsidRPr="008C40A0">
              <w:rPr>
                <w:rFonts w:cs="Arial"/>
                <w:b/>
                <w:bCs/>
                <w:color w:val="000000"/>
                <w:sz w:val="18"/>
                <w:szCs w:val="18"/>
              </w:rPr>
              <w:t>Zeit (min)</w:t>
            </w:r>
          </w:p>
        </w:tc>
        <w:tc>
          <w:tcPr>
            <w:tcW w:w="1559" w:type="dxa"/>
          </w:tcPr>
          <w:p w14:paraId="132C56BF" w14:textId="77777777" w:rsidR="003B0E23" w:rsidRPr="008C40A0" w:rsidRDefault="003B0E23" w:rsidP="00E07868">
            <w:pPr>
              <w:autoSpaceDE w:val="0"/>
              <w:autoSpaceDN w:val="0"/>
              <w:adjustRightInd w:val="0"/>
              <w:spacing w:after="0"/>
              <w:ind w:left="-108" w:right="-108"/>
              <w:jc w:val="center"/>
              <w:rPr>
                <w:rFonts w:cs="Arial"/>
                <w:color w:val="000000"/>
                <w:sz w:val="18"/>
                <w:szCs w:val="18"/>
              </w:rPr>
            </w:pPr>
            <w:r>
              <w:rPr>
                <w:rFonts w:cs="Arial"/>
                <w:b/>
                <w:bCs/>
                <w:color w:val="000000"/>
                <w:sz w:val="18"/>
                <w:szCs w:val="18"/>
              </w:rPr>
              <w:t>Beratungs</w:t>
            </w:r>
            <w:r w:rsidRPr="008C40A0">
              <w:rPr>
                <w:rFonts w:cs="Arial"/>
                <w:b/>
                <w:bCs/>
                <w:color w:val="000000"/>
                <w:sz w:val="18"/>
                <w:szCs w:val="18"/>
              </w:rPr>
              <w:t>phase</w:t>
            </w:r>
          </w:p>
        </w:tc>
        <w:tc>
          <w:tcPr>
            <w:tcW w:w="2551" w:type="dxa"/>
          </w:tcPr>
          <w:p w14:paraId="27088E64" w14:textId="77777777" w:rsidR="003B0E23" w:rsidRPr="008C40A0" w:rsidRDefault="003B0E23" w:rsidP="00E07868">
            <w:pPr>
              <w:autoSpaceDE w:val="0"/>
              <w:autoSpaceDN w:val="0"/>
              <w:adjustRightInd w:val="0"/>
              <w:spacing w:after="0"/>
              <w:jc w:val="center"/>
              <w:rPr>
                <w:rFonts w:cs="Arial"/>
                <w:color w:val="000000"/>
                <w:sz w:val="18"/>
                <w:szCs w:val="18"/>
              </w:rPr>
            </w:pPr>
            <w:r w:rsidRPr="008C40A0">
              <w:rPr>
                <w:rFonts w:cs="Arial"/>
                <w:b/>
                <w:bCs/>
                <w:color w:val="000000"/>
                <w:sz w:val="18"/>
                <w:szCs w:val="18"/>
              </w:rPr>
              <w:t xml:space="preserve">Stoff / Inhalte </w:t>
            </w:r>
          </w:p>
        </w:tc>
        <w:tc>
          <w:tcPr>
            <w:tcW w:w="1701" w:type="dxa"/>
          </w:tcPr>
          <w:p w14:paraId="0E4B643A" w14:textId="77777777" w:rsidR="003B0E23" w:rsidRPr="008C40A0" w:rsidRDefault="003B0E23" w:rsidP="00E07868">
            <w:pPr>
              <w:autoSpaceDE w:val="0"/>
              <w:autoSpaceDN w:val="0"/>
              <w:adjustRightInd w:val="0"/>
              <w:spacing w:after="0"/>
              <w:jc w:val="center"/>
              <w:rPr>
                <w:rFonts w:cs="Arial"/>
                <w:color w:val="000000"/>
                <w:sz w:val="18"/>
                <w:szCs w:val="18"/>
              </w:rPr>
            </w:pPr>
            <w:r w:rsidRPr="008C40A0">
              <w:rPr>
                <w:rFonts w:cs="Arial"/>
                <w:b/>
                <w:bCs/>
                <w:color w:val="000000"/>
                <w:sz w:val="18"/>
                <w:szCs w:val="18"/>
              </w:rPr>
              <w:t xml:space="preserve">Methode </w:t>
            </w:r>
          </w:p>
        </w:tc>
        <w:tc>
          <w:tcPr>
            <w:tcW w:w="1134" w:type="dxa"/>
          </w:tcPr>
          <w:p w14:paraId="7D50CD00" w14:textId="77777777" w:rsidR="003B0E23" w:rsidRPr="008C40A0" w:rsidRDefault="003B0E23" w:rsidP="00E07868">
            <w:pPr>
              <w:autoSpaceDE w:val="0"/>
              <w:autoSpaceDN w:val="0"/>
              <w:adjustRightInd w:val="0"/>
              <w:spacing w:after="0"/>
              <w:jc w:val="center"/>
              <w:rPr>
                <w:rFonts w:cs="Arial"/>
                <w:color w:val="000000"/>
                <w:sz w:val="18"/>
                <w:szCs w:val="18"/>
              </w:rPr>
            </w:pPr>
            <w:r w:rsidRPr="008C40A0">
              <w:rPr>
                <w:rFonts w:cs="Arial"/>
                <w:b/>
                <w:bCs/>
                <w:color w:val="000000"/>
                <w:sz w:val="18"/>
                <w:szCs w:val="18"/>
              </w:rPr>
              <w:t xml:space="preserve">Medien </w:t>
            </w:r>
          </w:p>
        </w:tc>
        <w:tc>
          <w:tcPr>
            <w:tcW w:w="2127" w:type="dxa"/>
          </w:tcPr>
          <w:p w14:paraId="1FD5613A" w14:textId="77777777" w:rsidR="003B0E23" w:rsidRPr="008C40A0" w:rsidRDefault="003B0E23" w:rsidP="00E07868">
            <w:pPr>
              <w:autoSpaceDE w:val="0"/>
              <w:autoSpaceDN w:val="0"/>
              <w:adjustRightInd w:val="0"/>
              <w:spacing w:after="0"/>
              <w:jc w:val="center"/>
              <w:rPr>
                <w:rFonts w:cs="Arial"/>
                <w:color w:val="000000"/>
                <w:sz w:val="18"/>
                <w:szCs w:val="18"/>
              </w:rPr>
            </w:pPr>
            <w:r w:rsidRPr="008C40A0">
              <w:rPr>
                <w:rFonts w:cs="Arial"/>
                <w:b/>
                <w:bCs/>
                <w:color w:val="000000"/>
                <w:sz w:val="18"/>
                <w:szCs w:val="18"/>
              </w:rPr>
              <w:t xml:space="preserve">Begründungen und Anmerkungen </w:t>
            </w:r>
          </w:p>
        </w:tc>
      </w:tr>
      <w:tr w:rsidR="003B0E23" w:rsidRPr="008C40A0" w14:paraId="57944BBF" w14:textId="77777777" w:rsidTr="00E854CD">
        <w:tc>
          <w:tcPr>
            <w:tcW w:w="568" w:type="dxa"/>
          </w:tcPr>
          <w:p w14:paraId="08B69D90" w14:textId="77777777" w:rsidR="003B0E23" w:rsidRPr="008C40A0" w:rsidRDefault="003B0E23" w:rsidP="00E07868">
            <w:pPr>
              <w:autoSpaceDE w:val="0"/>
              <w:autoSpaceDN w:val="0"/>
              <w:adjustRightInd w:val="0"/>
              <w:spacing w:after="0"/>
              <w:jc w:val="center"/>
              <w:rPr>
                <w:rFonts w:cs="Arial"/>
                <w:color w:val="000000"/>
                <w:sz w:val="18"/>
                <w:szCs w:val="18"/>
              </w:rPr>
            </w:pPr>
            <w:r w:rsidRPr="008C40A0">
              <w:rPr>
                <w:rFonts w:cs="Arial"/>
                <w:color w:val="000000"/>
                <w:sz w:val="18"/>
                <w:szCs w:val="18"/>
              </w:rPr>
              <w:t>5</w:t>
            </w:r>
          </w:p>
        </w:tc>
        <w:tc>
          <w:tcPr>
            <w:tcW w:w="1559" w:type="dxa"/>
          </w:tcPr>
          <w:p w14:paraId="60C7629F" w14:textId="77777777" w:rsidR="003B0E23" w:rsidRPr="008C40A0" w:rsidRDefault="003B0E23" w:rsidP="00E07868">
            <w:pPr>
              <w:autoSpaceDE w:val="0"/>
              <w:autoSpaceDN w:val="0"/>
              <w:adjustRightInd w:val="0"/>
              <w:spacing w:after="0"/>
              <w:rPr>
                <w:rFonts w:cs="Arial"/>
                <w:color w:val="000000"/>
                <w:sz w:val="18"/>
                <w:szCs w:val="18"/>
              </w:rPr>
            </w:pPr>
            <w:r w:rsidRPr="008C40A0">
              <w:rPr>
                <w:rFonts w:cs="Arial"/>
                <w:color w:val="000000"/>
                <w:sz w:val="18"/>
                <w:szCs w:val="18"/>
              </w:rPr>
              <w:t>Begrüßung</w:t>
            </w:r>
          </w:p>
        </w:tc>
        <w:tc>
          <w:tcPr>
            <w:tcW w:w="2551" w:type="dxa"/>
          </w:tcPr>
          <w:p w14:paraId="5C1F4846" w14:textId="77777777" w:rsidR="003B0E23" w:rsidRPr="008C40A0" w:rsidRDefault="003B0E23" w:rsidP="00E07868">
            <w:pPr>
              <w:autoSpaceDE w:val="0"/>
              <w:autoSpaceDN w:val="0"/>
              <w:adjustRightInd w:val="0"/>
              <w:spacing w:after="0"/>
              <w:rPr>
                <w:rFonts w:cs="Arial"/>
                <w:color w:val="000000"/>
                <w:sz w:val="18"/>
                <w:szCs w:val="18"/>
              </w:rPr>
            </w:pPr>
            <w:r w:rsidRPr="008C40A0">
              <w:rPr>
                <w:rFonts w:cs="Arial"/>
                <w:color w:val="000000"/>
                <w:sz w:val="18"/>
                <w:szCs w:val="18"/>
              </w:rPr>
              <w:t xml:space="preserve">Begrüßung, Ablauf, </w:t>
            </w:r>
            <w:r>
              <w:rPr>
                <w:rFonts w:cs="Arial"/>
                <w:color w:val="000000"/>
                <w:sz w:val="18"/>
                <w:szCs w:val="18"/>
              </w:rPr>
              <w:t xml:space="preserve">Technik </w:t>
            </w:r>
          </w:p>
        </w:tc>
        <w:tc>
          <w:tcPr>
            <w:tcW w:w="1701" w:type="dxa"/>
          </w:tcPr>
          <w:p w14:paraId="37248F74" w14:textId="77777777" w:rsidR="003B0E23" w:rsidRPr="008C40A0" w:rsidRDefault="003B0E23" w:rsidP="00E07868">
            <w:pPr>
              <w:autoSpaceDE w:val="0"/>
              <w:autoSpaceDN w:val="0"/>
              <w:adjustRightInd w:val="0"/>
              <w:spacing w:after="0"/>
              <w:rPr>
                <w:rFonts w:cs="Arial"/>
                <w:color w:val="000000"/>
                <w:sz w:val="18"/>
                <w:szCs w:val="18"/>
              </w:rPr>
            </w:pPr>
          </w:p>
        </w:tc>
        <w:tc>
          <w:tcPr>
            <w:tcW w:w="1134" w:type="dxa"/>
          </w:tcPr>
          <w:p w14:paraId="10A02FCF" w14:textId="77777777" w:rsidR="003B0E23" w:rsidRPr="008C40A0" w:rsidRDefault="003B0E23" w:rsidP="00E07868">
            <w:pPr>
              <w:autoSpaceDE w:val="0"/>
              <w:autoSpaceDN w:val="0"/>
              <w:adjustRightInd w:val="0"/>
              <w:spacing w:after="0"/>
              <w:rPr>
                <w:rFonts w:cs="Arial"/>
                <w:color w:val="000000"/>
                <w:sz w:val="18"/>
                <w:szCs w:val="18"/>
              </w:rPr>
            </w:pPr>
          </w:p>
        </w:tc>
        <w:tc>
          <w:tcPr>
            <w:tcW w:w="2127" w:type="dxa"/>
          </w:tcPr>
          <w:p w14:paraId="6C56C36E" w14:textId="77777777" w:rsidR="003B0E23" w:rsidRPr="008C40A0" w:rsidRDefault="003B0E23" w:rsidP="00E07868">
            <w:pPr>
              <w:autoSpaceDE w:val="0"/>
              <w:autoSpaceDN w:val="0"/>
              <w:adjustRightInd w:val="0"/>
              <w:spacing w:after="0"/>
              <w:rPr>
                <w:rFonts w:cs="Arial"/>
                <w:color w:val="000000"/>
                <w:sz w:val="18"/>
                <w:szCs w:val="18"/>
              </w:rPr>
            </w:pPr>
          </w:p>
        </w:tc>
      </w:tr>
      <w:tr w:rsidR="003B0E23" w:rsidRPr="008C40A0" w14:paraId="23F6C534" w14:textId="77777777" w:rsidTr="00E854CD">
        <w:tc>
          <w:tcPr>
            <w:tcW w:w="568" w:type="dxa"/>
          </w:tcPr>
          <w:p w14:paraId="6F2AB0BB" w14:textId="77777777" w:rsidR="003B0E23" w:rsidRPr="008C40A0" w:rsidRDefault="003B0E23" w:rsidP="003B0E23">
            <w:pPr>
              <w:autoSpaceDE w:val="0"/>
              <w:autoSpaceDN w:val="0"/>
              <w:adjustRightInd w:val="0"/>
              <w:spacing w:after="0"/>
              <w:jc w:val="center"/>
              <w:rPr>
                <w:rFonts w:cs="Arial"/>
                <w:color w:val="000000"/>
                <w:sz w:val="18"/>
                <w:szCs w:val="18"/>
              </w:rPr>
            </w:pPr>
            <w:r>
              <w:rPr>
                <w:rFonts w:cs="Arial"/>
                <w:color w:val="000000"/>
                <w:sz w:val="18"/>
                <w:szCs w:val="18"/>
              </w:rPr>
              <w:t>45-50</w:t>
            </w:r>
            <w:r w:rsidRPr="008C40A0">
              <w:rPr>
                <w:rFonts w:cs="Arial"/>
                <w:color w:val="000000"/>
                <w:sz w:val="18"/>
                <w:szCs w:val="18"/>
              </w:rPr>
              <w:t xml:space="preserve"> </w:t>
            </w:r>
          </w:p>
        </w:tc>
        <w:tc>
          <w:tcPr>
            <w:tcW w:w="1559" w:type="dxa"/>
          </w:tcPr>
          <w:p w14:paraId="53CAE7AD" w14:textId="1A61CDA7" w:rsidR="003B0E23" w:rsidRPr="008C40A0" w:rsidRDefault="003B0E23" w:rsidP="003B0E23">
            <w:pPr>
              <w:autoSpaceDE w:val="0"/>
              <w:autoSpaceDN w:val="0"/>
              <w:adjustRightInd w:val="0"/>
              <w:spacing w:after="0"/>
              <w:rPr>
                <w:rFonts w:cs="Arial"/>
                <w:color w:val="000000"/>
                <w:sz w:val="18"/>
                <w:szCs w:val="18"/>
              </w:rPr>
            </w:pPr>
            <w:r>
              <w:rPr>
                <w:rFonts w:cs="Arial"/>
                <w:color w:val="000000"/>
                <w:sz w:val="18"/>
                <w:szCs w:val="18"/>
              </w:rPr>
              <w:t>Austausch</w:t>
            </w:r>
            <w:r w:rsidRPr="008C40A0">
              <w:rPr>
                <w:rFonts w:cs="Arial"/>
                <w:color w:val="000000"/>
                <w:sz w:val="18"/>
                <w:szCs w:val="18"/>
              </w:rPr>
              <w:t xml:space="preserve"> </w:t>
            </w:r>
            <w:r w:rsidR="008A2E4F">
              <w:rPr>
                <w:rFonts w:cs="Arial"/>
                <w:color w:val="000000"/>
                <w:sz w:val="18"/>
                <w:szCs w:val="18"/>
              </w:rPr>
              <w:t>I</w:t>
            </w:r>
          </w:p>
        </w:tc>
        <w:tc>
          <w:tcPr>
            <w:tcW w:w="2551" w:type="dxa"/>
          </w:tcPr>
          <w:p w14:paraId="2A26A780" w14:textId="77777777" w:rsidR="003B0E23" w:rsidRPr="008C40A0" w:rsidRDefault="003B0E23" w:rsidP="003B0E23">
            <w:pPr>
              <w:autoSpaceDE w:val="0"/>
              <w:autoSpaceDN w:val="0"/>
              <w:adjustRightInd w:val="0"/>
              <w:spacing w:after="0"/>
              <w:rPr>
                <w:rFonts w:cs="Arial"/>
                <w:color w:val="000000"/>
                <w:sz w:val="18"/>
                <w:szCs w:val="18"/>
              </w:rPr>
            </w:pPr>
            <w:r>
              <w:rPr>
                <w:rFonts w:cs="Arial"/>
                <w:color w:val="000000"/>
                <w:sz w:val="18"/>
                <w:szCs w:val="18"/>
              </w:rPr>
              <w:t>Frage-/Diskussionsrunde</w:t>
            </w:r>
          </w:p>
        </w:tc>
        <w:tc>
          <w:tcPr>
            <w:tcW w:w="1701" w:type="dxa"/>
          </w:tcPr>
          <w:p w14:paraId="27F49033" w14:textId="77777777" w:rsidR="003B0E23" w:rsidRPr="008C40A0" w:rsidRDefault="003B0E23" w:rsidP="003B0E23">
            <w:pPr>
              <w:autoSpaceDE w:val="0"/>
              <w:autoSpaceDN w:val="0"/>
              <w:adjustRightInd w:val="0"/>
              <w:spacing w:after="0"/>
              <w:rPr>
                <w:rFonts w:cs="Arial"/>
                <w:color w:val="000000"/>
                <w:sz w:val="18"/>
                <w:szCs w:val="18"/>
              </w:rPr>
            </w:pPr>
            <w:r>
              <w:rPr>
                <w:rFonts w:cs="Arial"/>
                <w:color w:val="000000"/>
                <w:sz w:val="18"/>
                <w:szCs w:val="18"/>
              </w:rPr>
              <w:t>Fragen/Austausch innerhalb der Teilnehmerrunde, der Moderator führt mit Fragen und Ansprache an die Teilnehmer durch die Runde</w:t>
            </w:r>
          </w:p>
        </w:tc>
        <w:tc>
          <w:tcPr>
            <w:tcW w:w="1134" w:type="dxa"/>
          </w:tcPr>
          <w:p w14:paraId="6C4CBEEE" w14:textId="51603279" w:rsidR="003B0E23" w:rsidRPr="008C40A0" w:rsidRDefault="003B0E23" w:rsidP="003B0E23">
            <w:pPr>
              <w:autoSpaceDE w:val="0"/>
              <w:autoSpaceDN w:val="0"/>
              <w:adjustRightInd w:val="0"/>
              <w:spacing w:after="0"/>
              <w:rPr>
                <w:rFonts w:cs="Arial"/>
                <w:color w:val="000000"/>
                <w:sz w:val="18"/>
                <w:szCs w:val="18"/>
              </w:rPr>
            </w:pPr>
            <w:proofErr w:type="spellStart"/>
            <w:r>
              <w:rPr>
                <w:rFonts w:cs="Arial"/>
                <w:color w:val="000000"/>
                <w:sz w:val="18"/>
                <w:szCs w:val="18"/>
              </w:rPr>
              <w:t>Videokon</w:t>
            </w:r>
            <w:r w:rsidR="00E854CD">
              <w:rPr>
                <w:rFonts w:cs="Arial"/>
                <w:color w:val="000000"/>
                <w:sz w:val="18"/>
                <w:szCs w:val="18"/>
              </w:rPr>
              <w:t>-</w:t>
            </w:r>
            <w:r>
              <w:rPr>
                <w:rFonts w:cs="Arial"/>
                <w:color w:val="000000"/>
                <w:sz w:val="18"/>
                <w:szCs w:val="18"/>
              </w:rPr>
              <w:t>ferenz</w:t>
            </w:r>
            <w:proofErr w:type="spellEnd"/>
          </w:p>
        </w:tc>
        <w:tc>
          <w:tcPr>
            <w:tcW w:w="2127" w:type="dxa"/>
          </w:tcPr>
          <w:p w14:paraId="57459876" w14:textId="77777777" w:rsidR="003B0E23" w:rsidRPr="008C40A0" w:rsidRDefault="003B0E23" w:rsidP="003B0E23">
            <w:pPr>
              <w:autoSpaceDE w:val="0"/>
              <w:autoSpaceDN w:val="0"/>
              <w:adjustRightInd w:val="0"/>
              <w:spacing w:after="0"/>
              <w:rPr>
                <w:rFonts w:cs="Arial"/>
                <w:color w:val="000000"/>
                <w:sz w:val="18"/>
                <w:szCs w:val="18"/>
              </w:rPr>
            </w:pPr>
            <w:r w:rsidRPr="008C40A0">
              <w:rPr>
                <w:rFonts w:cs="Arial"/>
                <w:color w:val="000000"/>
                <w:sz w:val="18"/>
                <w:szCs w:val="18"/>
              </w:rPr>
              <w:t xml:space="preserve">Vertiefte </w:t>
            </w:r>
            <w:r>
              <w:rPr>
                <w:rFonts w:cs="Arial"/>
                <w:color w:val="000000"/>
                <w:sz w:val="18"/>
                <w:szCs w:val="18"/>
              </w:rPr>
              <w:t xml:space="preserve">fachliche </w:t>
            </w:r>
            <w:r w:rsidRPr="008C40A0">
              <w:rPr>
                <w:rFonts w:cs="Arial"/>
                <w:color w:val="000000"/>
                <w:sz w:val="18"/>
                <w:szCs w:val="18"/>
              </w:rPr>
              <w:t>Informationen</w:t>
            </w:r>
            <w:r>
              <w:rPr>
                <w:rFonts w:cs="Arial"/>
                <w:color w:val="000000"/>
                <w:sz w:val="18"/>
                <w:szCs w:val="18"/>
              </w:rPr>
              <w:t>, Erfahrungsbericht durch Praktiker</w:t>
            </w:r>
          </w:p>
        </w:tc>
      </w:tr>
      <w:tr w:rsidR="008A2E4F" w:rsidRPr="008C40A0" w14:paraId="746EA36E" w14:textId="77777777" w:rsidTr="00E854CD">
        <w:tc>
          <w:tcPr>
            <w:tcW w:w="568" w:type="dxa"/>
          </w:tcPr>
          <w:p w14:paraId="06BC9542" w14:textId="029BC8F2" w:rsidR="008A2E4F" w:rsidRDefault="000A12B2" w:rsidP="003B0E23">
            <w:pPr>
              <w:autoSpaceDE w:val="0"/>
              <w:autoSpaceDN w:val="0"/>
              <w:adjustRightInd w:val="0"/>
              <w:spacing w:after="0"/>
              <w:jc w:val="center"/>
              <w:rPr>
                <w:rFonts w:cs="Arial"/>
                <w:color w:val="000000"/>
                <w:sz w:val="18"/>
                <w:szCs w:val="18"/>
              </w:rPr>
            </w:pPr>
            <w:r>
              <w:rPr>
                <w:rFonts w:cs="Arial"/>
                <w:color w:val="000000"/>
                <w:sz w:val="18"/>
                <w:szCs w:val="18"/>
              </w:rPr>
              <w:t>20</w:t>
            </w:r>
          </w:p>
        </w:tc>
        <w:tc>
          <w:tcPr>
            <w:tcW w:w="1559" w:type="dxa"/>
          </w:tcPr>
          <w:p w14:paraId="0BB6C126" w14:textId="00AA2533" w:rsidR="008A2E4F" w:rsidRDefault="008A2E4F" w:rsidP="003B0E23">
            <w:pPr>
              <w:autoSpaceDE w:val="0"/>
              <w:autoSpaceDN w:val="0"/>
              <w:adjustRightInd w:val="0"/>
              <w:spacing w:after="0"/>
              <w:rPr>
                <w:rFonts w:cs="Arial"/>
                <w:color w:val="000000"/>
                <w:sz w:val="18"/>
                <w:szCs w:val="18"/>
              </w:rPr>
            </w:pPr>
            <w:r>
              <w:rPr>
                <w:rFonts w:cs="Arial"/>
                <w:color w:val="000000"/>
                <w:sz w:val="18"/>
                <w:szCs w:val="18"/>
              </w:rPr>
              <w:t>Austausch II</w:t>
            </w:r>
          </w:p>
        </w:tc>
        <w:tc>
          <w:tcPr>
            <w:tcW w:w="2551" w:type="dxa"/>
          </w:tcPr>
          <w:p w14:paraId="7D1C7CCF" w14:textId="5C0807F3" w:rsidR="008A2E4F" w:rsidRDefault="008A2E4F" w:rsidP="003B0E23">
            <w:pPr>
              <w:autoSpaceDE w:val="0"/>
              <w:autoSpaceDN w:val="0"/>
              <w:adjustRightInd w:val="0"/>
              <w:spacing w:after="0"/>
              <w:rPr>
                <w:rFonts w:cs="Arial"/>
                <w:color w:val="000000"/>
                <w:sz w:val="18"/>
                <w:szCs w:val="18"/>
              </w:rPr>
            </w:pPr>
            <w:r>
              <w:rPr>
                <w:rFonts w:cs="Arial"/>
                <w:color w:val="000000"/>
                <w:sz w:val="18"/>
                <w:szCs w:val="18"/>
              </w:rPr>
              <w:t>Frage-/Diskussionsrunde</w:t>
            </w:r>
          </w:p>
        </w:tc>
        <w:tc>
          <w:tcPr>
            <w:tcW w:w="1701" w:type="dxa"/>
          </w:tcPr>
          <w:p w14:paraId="48ECFF45" w14:textId="16BFFC6E" w:rsidR="008A2E4F" w:rsidRDefault="008A2E4F" w:rsidP="003B0E23">
            <w:pPr>
              <w:autoSpaceDE w:val="0"/>
              <w:autoSpaceDN w:val="0"/>
              <w:adjustRightInd w:val="0"/>
              <w:spacing w:after="0"/>
              <w:rPr>
                <w:rFonts w:cs="Arial"/>
                <w:color w:val="000000"/>
                <w:sz w:val="18"/>
                <w:szCs w:val="18"/>
              </w:rPr>
            </w:pPr>
            <w:r>
              <w:rPr>
                <w:rFonts w:cs="Arial"/>
                <w:color w:val="000000"/>
                <w:sz w:val="18"/>
                <w:szCs w:val="18"/>
              </w:rPr>
              <w:t>Fragen/Anmerkungen aus dem „Publikum“ mit integrieren.</w:t>
            </w:r>
          </w:p>
        </w:tc>
        <w:tc>
          <w:tcPr>
            <w:tcW w:w="1134" w:type="dxa"/>
          </w:tcPr>
          <w:p w14:paraId="4709CD76" w14:textId="0BE1AF5A" w:rsidR="008A2E4F" w:rsidRDefault="008A2E4F" w:rsidP="003B0E23">
            <w:pPr>
              <w:autoSpaceDE w:val="0"/>
              <w:autoSpaceDN w:val="0"/>
              <w:adjustRightInd w:val="0"/>
              <w:spacing w:after="0"/>
              <w:rPr>
                <w:rFonts w:cs="Arial"/>
                <w:color w:val="000000"/>
                <w:sz w:val="18"/>
                <w:szCs w:val="18"/>
              </w:rPr>
            </w:pPr>
            <w:r>
              <w:rPr>
                <w:rFonts w:cs="Arial"/>
                <w:color w:val="000000"/>
                <w:sz w:val="18"/>
                <w:szCs w:val="18"/>
              </w:rPr>
              <w:t>Chat, Mikrofon</w:t>
            </w:r>
          </w:p>
        </w:tc>
        <w:tc>
          <w:tcPr>
            <w:tcW w:w="2127" w:type="dxa"/>
          </w:tcPr>
          <w:p w14:paraId="5E1C0813" w14:textId="509AEF7D" w:rsidR="008A2E4F" w:rsidRPr="008C40A0" w:rsidRDefault="008A2E4F" w:rsidP="003B0E23">
            <w:pPr>
              <w:autoSpaceDE w:val="0"/>
              <w:autoSpaceDN w:val="0"/>
              <w:adjustRightInd w:val="0"/>
              <w:spacing w:after="0"/>
              <w:rPr>
                <w:rFonts w:cs="Arial"/>
                <w:color w:val="000000"/>
                <w:sz w:val="18"/>
                <w:szCs w:val="18"/>
              </w:rPr>
            </w:pPr>
            <w:r>
              <w:rPr>
                <w:rFonts w:cs="Arial"/>
                <w:color w:val="000000"/>
                <w:sz w:val="18"/>
                <w:szCs w:val="18"/>
              </w:rPr>
              <w:t>Ggf. können die Zuhörer über Chat/Mik</w:t>
            </w:r>
            <w:r w:rsidR="00E854CD">
              <w:rPr>
                <w:rFonts w:cs="Arial"/>
                <w:color w:val="000000"/>
                <w:sz w:val="18"/>
                <w:szCs w:val="18"/>
              </w:rPr>
              <w:t>r</w:t>
            </w:r>
            <w:r>
              <w:rPr>
                <w:rFonts w:cs="Arial"/>
                <w:color w:val="000000"/>
                <w:sz w:val="18"/>
                <w:szCs w:val="18"/>
              </w:rPr>
              <w:t>o an der Frage-/Diskussionsrunde mit einbezogen werden.</w:t>
            </w:r>
          </w:p>
        </w:tc>
      </w:tr>
      <w:tr w:rsidR="003B0E23" w:rsidRPr="008C40A0" w14:paraId="61D25EA3" w14:textId="77777777" w:rsidTr="00E854CD">
        <w:tc>
          <w:tcPr>
            <w:tcW w:w="568" w:type="dxa"/>
          </w:tcPr>
          <w:p w14:paraId="4CF829AA" w14:textId="77777777" w:rsidR="003B0E23" w:rsidRPr="008C40A0" w:rsidRDefault="003B0E23" w:rsidP="00E07868">
            <w:pPr>
              <w:autoSpaceDE w:val="0"/>
              <w:autoSpaceDN w:val="0"/>
              <w:adjustRightInd w:val="0"/>
              <w:spacing w:after="0"/>
              <w:jc w:val="center"/>
              <w:rPr>
                <w:rFonts w:cs="Arial"/>
                <w:color w:val="000000"/>
                <w:sz w:val="18"/>
                <w:szCs w:val="18"/>
              </w:rPr>
            </w:pPr>
            <w:r>
              <w:rPr>
                <w:rFonts w:cs="Arial"/>
                <w:color w:val="000000"/>
                <w:sz w:val="18"/>
                <w:szCs w:val="18"/>
              </w:rPr>
              <w:t>5</w:t>
            </w:r>
          </w:p>
        </w:tc>
        <w:tc>
          <w:tcPr>
            <w:tcW w:w="1559" w:type="dxa"/>
          </w:tcPr>
          <w:p w14:paraId="67634D6D" w14:textId="77777777" w:rsidR="003B0E23" w:rsidRPr="008C40A0" w:rsidRDefault="003B0E23" w:rsidP="00E07868">
            <w:pPr>
              <w:autoSpaceDE w:val="0"/>
              <w:autoSpaceDN w:val="0"/>
              <w:adjustRightInd w:val="0"/>
              <w:spacing w:after="0"/>
              <w:rPr>
                <w:rFonts w:cs="Arial"/>
                <w:color w:val="000000"/>
                <w:sz w:val="18"/>
                <w:szCs w:val="18"/>
              </w:rPr>
            </w:pPr>
            <w:r w:rsidRPr="008C40A0">
              <w:rPr>
                <w:rFonts w:cs="Arial"/>
                <w:color w:val="000000"/>
                <w:sz w:val="18"/>
                <w:szCs w:val="18"/>
              </w:rPr>
              <w:t>Abschluss</w:t>
            </w:r>
          </w:p>
        </w:tc>
        <w:tc>
          <w:tcPr>
            <w:tcW w:w="2551" w:type="dxa"/>
          </w:tcPr>
          <w:p w14:paraId="679E334D" w14:textId="77777777" w:rsidR="003B0E23" w:rsidRPr="00EC6B4A" w:rsidRDefault="003B0E23" w:rsidP="00E07868">
            <w:pPr>
              <w:autoSpaceDE w:val="0"/>
              <w:autoSpaceDN w:val="0"/>
              <w:adjustRightInd w:val="0"/>
              <w:spacing w:after="0"/>
              <w:rPr>
                <w:rFonts w:cs="Arial"/>
                <w:color w:val="000000"/>
                <w:sz w:val="18"/>
                <w:szCs w:val="18"/>
              </w:rPr>
            </w:pPr>
            <w:r w:rsidRPr="00EC6B4A">
              <w:rPr>
                <w:rFonts w:cs="Arial"/>
                <w:color w:val="000000"/>
                <w:sz w:val="18"/>
                <w:szCs w:val="18"/>
              </w:rPr>
              <w:t>Dank an alle, Hinweis auf nächste Veranstaltung</w:t>
            </w:r>
            <w:r>
              <w:rPr>
                <w:rFonts w:cs="Arial"/>
                <w:color w:val="000000"/>
                <w:sz w:val="18"/>
                <w:szCs w:val="18"/>
              </w:rPr>
              <w:t>…</w:t>
            </w:r>
          </w:p>
        </w:tc>
        <w:tc>
          <w:tcPr>
            <w:tcW w:w="1701" w:type="dxa"/>
          </w:tcPr>
          <w:p w14:paraId="3B22EF9C" w14:textId="77777777" w:rsidR="003B0E23" w:rsidRPr="008C40A0" w:rsidRDefault="003B0E23" w:rsidP="00E07868">
            <w:pPr>
              <w:autoSpaceDE w:val="0"/>
              <w:autoSpaceDN w:val="0"/>
              <w:adjustRightInd w:val="0"/>
              <w:spacing w:after="0"/>
              <w:rPr>
                <w:rFonts w:cs="Arial"/>
                <w:color w:val="000000"/>
                <w:sz w:val="18"/>
                <w:szCs w:val="18"/>
              </w:rPr>
            </w:pPr>
          </w:p>
        </w:tc>
        <w:tc>
          <w:tcPr>
            <w:tcW w:w="1134" w:type="dxa"/>
          </w:tcPr>
          <w:p w14:paraId="464EF6F5" w14:textId="77777777" w:rsidR="003B0E23" w:rsidRPr="008C40A0" w:rsidRDefault="003B0E23" w:rsidP="00E07868">
            <w:pPr>
              <w:autoSpaceDE w:val="0"/>
              <w:autoSpaceDN w:val="0"/>
              <w:adjustRightInd w:val="0"/>
              <w:spacing w:after="0"/>
              <w:rPr>
                <w:rFonts w:cs="Arial"/>
                <w:color w:val="000000"/>
                <w:sz w:val="18"/>
                <w:szCs w:val="18"/>
              </w:rPr>
            </w:pPr>
          </w:p>
        </w:tc>
        <w:tc>
          <w:tcPr>
            <w:tcW w:w="2127" w:type="dxa"/>
          </w:tcPr>
          <w:p w14:paraId="5E64F330" w14:textId="77777777" w:rsidR="003B0E23" w:rsidRPr="008C40A0" w:rsidRDefault="003B0E23" w:rsidP="00E07868">
            <w:pPr>
              <w:autoSpaceDE w:val="0"/>
              <w:autoSpaceDN w:val="0"/>
              <w:adjustRightInd w:val="0"/>
              <w:spacing w:after="0"/>
              <w:rPr>
                <w:rFonts w:cs="Arial"/>
                <w:color w:val="000000"/>
                <w:sz w:val="18"/>
                <w:szCs w:val="18"/>
              </w:rPr>
            </w:pPr>
          </w:p>
        </w:tc>
      </w:tr>
    </w:tbl>
    <w:p w14:paraId="2275E08A" w14:textId="77777777" w:rsidR="00E700DB" w:rsidRDefault="00E700DB" w:rsidP="00E700DB">
      <w:bookmarkStart w:id="39" w:name="_Toc65760929"/>
    </w:p>
    <w:p w14:paraId="4410D194" w14:textId="640B5983" w:rsidR="00DC2C87" w:rsidRPr="008C40A0" w:rsidRDefault="00B748B1" w:rsidP="00DC2C87">
      <w:pPr>
        <w:pStyle w:val="berschrift3"/>
      </w:pPr>
      <w:r>
        <w:rPr>
          <w:noProof/>
        </w:rPr>
        <mc:AlternateContent>
          <mc:Choice Requires="wpg">
            <w:drawing>
              <wp:anchor distT="0" distB="0" distL="114300" distR="114300" simplePos="0" relativeHeight="251757568" behindDoc="0" locked="0" layoutInCell="1" allowOverlap="1" wp14:anchorId="2BBC6CE2" wp14:editId="526A42DD">
                <wp:simplePos x="0" y="0"/>
                <wp:positionH relativeFrom="column">
                  <wp:posOffset>4500172</wp:posOffset>
                </wp:positionH>
                <wp:positionV relativeFrom="paragraph">
                  <wp:posOffset>418386</wp:posOffset>
                </wp:positionV>
                <wp:extent cx="1671786" cy="1650696"/>
                <wp:effectExtent l="228600" t="57150" r="176530" b="178435"/>
                <wp:wrapNone/>
                <wp:docPr id="14" name="Gruppieren 14"/>
                <wp:cNvGraphicFramePr/>
                <a:graphic xmlns:a="http://schemas.openxmlformats.org/drawingml/2006/main">
                  <a:graphicData uri="http://schemas.microsoft.com/office/word/2010/wordprocessingGroup">
                    <wpg:wgp>
                      <wpg:cNvGrpSpPr/>
                      <wpg:grpSpPr>
                        <a:xfrm rot="21445924">
                          <a:off x="0" y="0"/>
                          <a:ext cx="1671786" cy="1650696"/>
                          <a:chOff x="0" y="0"/>
                          <a:chExt cx="1990753" cy="1999896"/>
                        </a:xfrm>
                      </wpg:grpSpPr>
                      <wpg:grpSp>
                        <wpg:cNvPr id="15" name="Gruppieren 15"/>
                        <wpg:cNvGrpSpPr/>
                        <wpg:grpSpPr>
                          <a:xfrm>
                            <a:off x="0" y="43976"/>
                            <a:ext cx="1990753" cy="1955920"/>
                            <a:chOff x="0" y="-81196"/>
                            <a:chExt cx="1758731" cy="1776951"/>
                          </a:xfrm>
                        </wpg:grpSpPr>
                        <pic:pic xmlns:pic="http://schemas.openxmlformats.org/drawingml/2006/picture">
                          <pic:nvPicPr>
                            <pic:cNvPr id="16" name="Grafik 3">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689100" cy="1689101"/>
                            </a:xfrm>
                            <a:prstGeom prst="rect">
                              <a:avLst/>
                            </a:prstGeom>
                            <a:solidFill>
                              <a:srgbClr val="FFFFFF">
                                <a:shade val="85000"/>
                              </a:srgbClr>
                            </a:solidFill>
                            <a:ln w="190500" cap="sq">
                              <a:no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wps:wsp>
                          <wps:cNvPr id="17" name="Textfeld 2"/>
                          <wps:cNvSpPr txBox="1">
                            <a:spLocks noChangeArrowheads="1"/>
                          </wps:cNvSpPr>
                          <wps:spPr bwMode="auto">
                            <a:xfrm rot="21233440">
                              <a:off x="10440" y="-81196"/>
                              <a:ext cx="1748291" cy="1776951"/>
                            </a:xfrm>
                            <a:prstGeom prst="rect">
                              <a:avLst/>
                            </a:prstGeom>
                            <a:noFill/>
                            <a:ln w="9525">
                              <a:noFill/>
                              <a:miter lim="800000"/>
                              <a:headEnd/>
                              <a:tailEnd/>
                            </a:ln>
                          </wps:spPr>
                          <wps:txbx>
                            <w:txbxContent>
                              <w:p w14:paraId="0E2D8A72" w14:textId="77777777" w:rsidR="00B748B1" w:rsidRPr="002F6DA8" w:rsidRDefault="00B748B1" w:rsidP="00B748B1">
                                <w:pPr>
                                  <w:spacing w:after="120"/>
                                  <w:rPr>
                                    <w:rFonts w:ascii="Bradley Hand ITC" w:hAnsi="Bradley Hand ITC"/>
                                    <w:b/>
                                    <w:sz w:val="24"/>
                                  </w:rPr>
                                </w:pPr>
                                <w:r w:rsidRPr="002F6DA8">
                                  <w:rPr>
                                    <w:rFonts w:ascii="Bradley Hand ITC" w:hAnsi="Bradley Hand ITC"/>
                                    <w:b/>
                                    <w:sz w:val="24"/>
                                  </w:rPr>
                                  <w:t>Notiz:</w:t>
                                </w:r>
                              </w:p>
                              <w:p w14:paraId="0424E294" w14:textId="77777777" w:rsidR="00B748B1" w:rsidRDefault="00B748B1" w:rsidP="00B748B1">
                                <w:r w:rsidRPr="002F6DA8">
                                  <w:rPr>
                                    <w:rFonts w:ascii="Bradley Hand ITC" w:hAnsi="Bradley Hand ITC"/>
                                    <w:b/>
                                    <w:sz w:val="24"/>
                                  </w:rPr>
                                  <w:t>Diese Form der Aufzählungszeichen ermöglicht, die vorbereiteten</w:t>
                                </w:r>
                                <w:r>
                                  <w:t xml:space="preserve"> </w:t>
                                </w:r>
                                <w:r w:rsidRPr="002F6DA8">
                                  <w:rPr>
                                    <w:rFonts w:ascii="Bradley Hand ITC" w:hAnsi="Bradley Hand ITC"/>
                                    <w:b/>
                                    <w:sz w:val="24"/>
                                  </w:rPr>
                                  <w:t>Materialien „abzuhaken“.</w:t>
                                </w:r>
                              </w:p>
                              <w:p w14:paraId="1614ECDC" w14:textId="77777777" w:rsidR="00B748B1" w:rsidRPr="00EE7D4B" w:rsidRDefault="00B748B1" w:rsidP="00B748B1">
                                <w:pPr>
                                  <w:rPr>
                                    <w:rFonts w:ascii="Bradley Hand ITC" w:hAnsi="Bradley Hand ITC"/>
                                    <w:b/>
                                    <w:sz w:val="24"/>
                                  </w:rPr>
                                </w:pPr>
                              </w:p>
                            </w:txbxContent>
                          </wps:txbx>
                          <wps:bodyPr rot="0" vert="horz" wrap="square" lIns="91440" tIns="45720" rIns="91440" bIns="45720" anchor="t" anchorCtr="0">
                            <a:noAutofit/>
                          </wps:bodyPr>
                        </wps:wsp>
                      </wpg:grpSp>
                      <wpg:grpSp>
                        <wpg:cNvPr id="19" name="Gruppieren 9">
                          <a:extLst/>
                        </wpg:cNvPr>
                        <wpg:cNvGrpSpPr/>
                        <wpg:grpSpPr>
                          <a:xfrm rot="20295555">
                            <a:off x="704850" y="0"/>
                            <a:ext cx="130838" cy="313614"/>
                            <a:chOff x="0" y="0"/>
                            <a:chExt cx="730526" cy="1500809"/>
                          </a:xfrm>
                        </wpg:grpSpPr>
                        <wps:wsp>
                          <wps:cNvPr id="20" name="Zylinder 20">
                            <a:extLst/>
                          </wps:cNvPr>
                          <wps:cNvSpPr/>
                          <wps:spPr>
                            <a:xfrm>
                              <a:off x="342403" y="844826"/>
                              <a:ext cx="45719" cy="655983"/>
                            </a:xfrm>
                            <a:prstGeom prst="can">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Ellipse 21">
                            <a:extLst/>
                          </wps:cNvPr>
                          <wps:cNvSpPr/>
                          <wps:spPr>
                            <a:xfrm>
                              <a:off x="0" y="655983"/>
                              <a:ext cx="730526" cy="278296"/>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Zylinder 22">
                            <a:extLst/>
                          </wps:cNvPr>
                          <wps:cNvSpPr/>
                          <wps:spPr>
                            <a:xfrm>
                              <a:off x="126724" y="139148"/>
                              <a:ext cx="477078" cy="655983"/>
                            </a:xfrm>
                            <a:prstGeom prst="can">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Ellipse 23">
                            <a:extLst/>
                          </wps:cNvPr>
                          <wps:cNvSpPr/>
                          <wps:spPr>
                            <a:xfrm>
                              <a:off x="42242" y="0"/>
                              <a:ext cx="646043" cy="278296"/>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2BBC6CE2" id="Gruppieren 14" o:spid="_x0000_s1029" style="position:absolute;margin-left:354.35pt;margin-top:32.95pt;width:131.65pt;height:130pt;rotation:-168292fd;z-index:251757568;mso-width-relative:margin;mso-height-relative:margin" coordsize="19907,19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">
                <v:group id="Gruppieren 15" o:spid="_x0000_s1030" style="position:absolute;top:439;width:19907;height:19559" coordorigin=",-811" coordsize="17587,1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style="position:absolute;width:16891;height:16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" filled="t" fillcolor="#ededed" strokeweight="15pt">
                    <v:stroke endcap="square"/>
                    <v:imagedata r:id="rId22" o:title=""/>
                    <v:shadow on="t" type="perspective" color="black" opacity="19660f" origin="-.5,-.5" offset="-1.1559mm,-.80939mm" matrix=",3721f,2766f"/>
                  </v:shape>
                  <v:shape id="_x0000_s1032" type="#_x0000_t202" style="position:absolute;left:104;top:-811;width:17483;height:17768;rotation:-40038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" filled="f" stroked="f">
                    <v:textbox>
                      <w:txbxContent>
                        <w:p w14:paraId="0E2D8A72" w14:textId="77777777" w:rsidR="00B748B1" w:rsidRPr="002F6DA8" w:rsidRDefault="00B748B1" w:rsidP="00B748B1">
                          <w:pPr>
                            <w:spacing w:after="120"/>
                            <w:rPr>
                              <w:rFonts w:ascii="Bradley Hand ITC" w:hAnsi="Bradley Hand ITC"/>
                              <w:b/>
                              <w:sz w:val="24"/>
                            </w:rPr>
                          </w:pPr>
                          <w:r w:rsidRPr="002F6DA8">
                            <w:rPr>
                              <w:rFonts w:ascii="Bradley Hand ITC" w:hAnsi="Bradley Hand ITC"/>
                              <w:b/>
                              <w:sz w:val="24"/>
                            </w:rPr>
                            <w:t>Notiz:</w:t>
                          </w:r>
                        </w:p>
                        <w:p w14:paraId="0424E294" w14:textId="77777777" w:rsidR="00B748B1" w:rsidRDefault="00B748B1" w:rsidP="00B748B1">
                          <w:r w:rsidRPr="002F6DA8">
                            <w:rPr>
                              <w:rFonts w:ascii="Bradley Hand ITC" w:hAnsi="Bradley Hand ITC"/>
                              <w:b/>
                              <w:sz w:val="24"/>
                            </w:rPr>
                            <w:t>Diese Form der Aufzählungszeichen ermöglicht, die vorbereiteten</w:t>
                          </w:r>
                          <w:r>
                            <w:t xml:space="preserve"> </w:t>
                          </w:r>
                          <w:r w:rsidRPr="002F6DA8">
                            <w:rPr>
                              <w:rFonts w:ascii="Bradley Hand ITC" w:hAnsi="Bradley Hand ITC"/>
                              <w:b/>
                              <w:sz w:val="24"/>
                            </w:rPr>
                            <w:t>Materialien „abzuhaken“.</w:t>
                          </w:r>
                        </w:p>
                        <w:p w14:paraId="1614ECDC" w14:textId="77777777" w:rsidR="00B748B1" w:rsidRPr="00EE7D4B" w:rsidRDefault="00B748B1" w:rsidP="00B748B1">
                          <w:pPr>
                            <w:rPr>
                              <w:rFonts w:ascii="Bradley Hand ITC" w:hAnsi="Bradley Hand ITC"/>
                              <w:b/>
                              <w:sz w:val="24"/>
                            </w:rPr>
                          </w:pPr>
                        </w:p>
                      </w:txbxContent>
                    </v:textbox>
                  </v:shape>
                </v:group>
                <v:group id="Gruppieren 9" o:spid="_x0000_s1033" style="position:absolute;left:7048;width:1308;height:3136;rotation:-1424802fd" coordsize="7305,1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Zylinder 20" o:spid="_x0000_s1034" type="#_x0000_t22" style="position:absolute;left:3424;top:8448;width:457;height:6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" adj="376" fillcolor="#747070 [1614]" stroked="f" strokeweight="1pt">
                    <v:stroke joinstyle="miter"/>
                  </v:shape>
                  <v:oval id="Ellipse 21" o:spid="_x0000_s1035" style="position:absolute;top:6559;width:7305;height:2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" fillcolor="#c00000" stroked="f" strokeweight="1pt">
                    <v:stroke joinstyle="miter"/>
                  </v:oval>
                  <v:shape id="Zylinder 22" o:spid="_x0000_s1036" type="#_x0000_t22" style="position:absolute;left:1267;top:1391;width:4771;height:6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" adj="3927" fillcolor="#c00000" stroked="f" strokeweight="1pt">
                    <v:stroke joinstyle="miter"/>
                  </v:shape>
                  <v:oval id="Ellipse 23" o:spid="_x0000_s1037" style="position:absolute;left:422;width:6460;height:2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" fillcolor="#c00000" stroked="f" strokeweight="1pt">
                    <v:stroke joinstyle="miter"/>
                  </v:oval>
                </v:group>
              </v:group>
            </w:pict>
          </mc:Fallback>
        </mc:AlternateContent>
      </w:r>
      <w:r w:rsidR="00DC2C87" w:rsidRPr="008C40A0">
        <w:t>Materialien für die</w:t>
      </w:r>
      <w:bookmarkEnd w:id="35"/>
      <w:bookmarkEnd w:id="36"/>
      <w:bookmarkEnd w:id="37"/>
      <w:bookmarkEnd w:id="38"/>
      <w:bookmarkEnd w:id="39"/>
      <w:r w:rsidR="00C16FF8">
        <w:t xml:space="preserve"> Veranstaltung: </w:t>
      </w:r>
    </w:p>
    <w:p w14:paraId="54450071" w14:textId="24470722" w:rsidR="008C40A0" w:rsidRPr="0076768B" w:rsidRDefault="008C40A0" w:rsidP="00DC2C87">
      <w:pPr>
        <w:pStyle w:val="ListenabsatzKasten"/>
        <w:tabs>
          <w:tab w:val="clear" w:pos="360"/>
        </w:tabs>
        <w:ind w:left="360" w:hanging="360"/>
        <w:rPr>
          <w:color w:val="000000" w:themeColor="text1"/>
          <w:sz w:val="21"/>
          <w:szCs w:val="21"/>
        </w:rPr>
      </w:pPr>
      <w:proofErr w:type="spellStart"/>
      <w:r w:rsidRPr="0076768B">
        <w:rPr>
          <w:color w:val="000000" w:themeColor="text1"/>
          <w:sz w:val="21"/>
          <w:szCs w:val="21"/>
        </w:rPr>
        <w:t>PP</w:t>
      </w:r>
      <w:r w:rsidR="00EC6B4A" w:rsidRPr="0076768B">
        <w:rPr>
          <w:color w:val="000000" w:themeColor="text1"/>
          <w:sz w:val="21"/>
          <w:szCs w:val="21"/>
        </w:rPr>
        <w:t>T`s</w:t>
      </w:r>
      <w:proofErr w:type="spellEnd"/>
      <w:r w:rsidRPr="0076768B">
        <w:rPr>
          <w:color w:val="000000" w:themeColor="text1"/>
          <w:sz w:val="21"/>
          <w:szCs w:val="21"/>
        </w:rPr>
        <w:t>, Beamer, Laptop</w:t>
      </w:r>
    </w:p>
    <w:p w14:paraId="7A34CCA3" w14:textId="35D6B134" w:rsidR="00FE5789" w:rsidRPr="0076768B" w:rsidRDefault="00FE5789" w:rsidP="00DC2C87">
      <w:pPr>
        <w:pStyle w:val="ListenabsatzKasten"/>
        <w:tabs>
          <w:tab w:val="clear" w:pos="360"/>
        </w:tabs>
        <w:ind w:left="360" w:hanging="360"/>
        <w:rPr>
          <w:color w:val="000000" w:themeColor="text1"/>
          <w:sz w:val="21"/>
          <w:szCs w:val="21"/>
        </w:rPr>
      </w:pPr>
      <w:r w:rsidRPr="0076768B">
        <w:rPr>
          <w:color w:val="000000" w:themeColor="text1"/>
          <w:sz w:val="21"/>
          <w:szCs w:val="21"/>
        </w:rPr>
        <w:t>Zoom oder anderes Online-Tool</w:t>
      </w:r>
    </w:p>
    <w:p w14:paraId="7EA9644B" w14:textId="76F7BA31" w:rsidR="00DC2C87" w:rsidRPr="0076768B" w:rsidRDefault="00EC6B4A" w:rsidP="00C16FF8">
      <w:pPr>
        <w:pStyle w:val="ListenabsatzKasten"/>
        <w:tabs>
          <w:tab w:val="clear" w:pos="360"/>
        </w:tabs>
        <w:ind w:left="360" w:hanging="360"/>
        <w:rPr>
          <w:color w:val="000000" w:themeColor="text1"/>
          <w:sz w:val="21"/>
          <w:szCs w:val="21"/>
        </w:rPr>
      </w:pPr>
      <w:bookmarkStart w:id="40" w:name="_Hlk70510517"/>
      <w:r w:rsidRPr="0076768B">
        <w:rPr>
          <w:color w:val="000000" w:themeColor="text1"/>
          <w:sz w:val="21"/>
          <w:szCs w:val="21"/>
        </w:rPr>
        <w:t>Umfragetool</w:t>
      </w:r>
      <w:r w:rsidR="004F164C" w:rsidRPr="0076768B">
        <w:rPr>
          <w:color w:val="000000" w:themeColor="text1"/>
          <w:sz w:val="21"/>
          <w:szCs w:val="21"/>
        </w:rPr>
        <w:t>, z.B.:</w:t>
      </w:r>
      <w:r w:rsidR="00C16FF8" w:rsidRPr="0076768B">
        <w:rPr>
          <w:color w:val="000000" w:themeColor="text1"/>
          <w:sz w:val="21"/>
          <w:szCs w:val="21"/>
        </w:rPr>
        <w:t xml:space="preserve"> </w:t>
      </w:r>
      <w:proofErr w:type="spellStart"/>
      <w:r w:rsidR="000A12B2" w:rsidRPr="0076768B">
        <w:rPr>
          <w:color w:val="000000" w:themeColor="text1"/>
          <w:sz w:val="21"/>
          <w:szCs w:val="21"/>
        </w:rPr>
        <w:t>Mentimeter</w:t>
      </w:r>
      <w:proofErr w:type="spellEnd"/>
      <w:r w:rsidR="004F164C" w:rsidRPr="0076768B">
        <w:rPr>
          <w:color w:val="000000" w:themeColor="text1"/>
          <w:sz w:val="21"/>
          <w:szCs w:val="21"/>
        </w:rPr>
        <w:t>, aha-</w:t>
      </w:r>
      <w:proofErr w:type="spellStart"/>
      <w:r w:rsidR="004F164C" w:rsidRPr="0076768B">
        <w:rPr>
          <w:color w:val="000000" w:themeColor="text1"/>
          <w:sz w:val="21"/>
          <w:szCs w:val="21"/>
        </w:rPr>
        <w:t>slides</w:t>
      </w:r>
      <w:proofErr w:type="spellEnd"/>
      <w:r w:rsidR="004F164C" w:rsidRPr="0076768B">
        <w:rPr>
          <w:color w:val="000000" w:themeColor="text1"/>
          <w:sz w:val="21"/>
          <w:szCs w:val="21"/>
        </w:rPr>
        <w:t>, zoom-Anwendungen</w:t>
      </w:r>
    </w:p>
    <w:p w14:paraId="3EBFDF0B" w14:textId="5377CCE3" w:rsidR="00C16FF8" w:rsidRPr="0076768B" w:rsidRDefault="00C16FF8" w:rsidP="00C16FF8">
      <w:pPr>
        <w:pStyle w:val="ListenabsatzKasten"/>
        <w:tabs>
          <w:tab w:val="clear" w:pos="360"/>
        </w:tabs>
        <w:ind w:left="360" w:hanging="360"/>
        <w:rPr>
          <w:color w:val="000000" w:themeColor="text1"/>
          <w:sz w:val="21"/>
          <w:szCs w:val="21"/>
          <w:lang w:val="en-US"/>
        </w:rPr>
      </w:pPr>
      <w:proofErr w:type="spellStart"/>
      <w:r w:rsidRPr="0076768B">
        <w:rPr>
          <w:color w:val="000000" w:themeColor="text1"/>
          <w:sz w:val="21"/>
          <w:szCs w:val="21"/>
          <w:lang w:val="en-US"/>
        </w:rPr>
        <w:t>Evaluierungstool</w:t>
      </w:r>
      <w:proofErr w:type="spellEnd"/>
      <w:r w:rsidR="004F164C" w:rsidRPr="0076768B">
        <w:rPr>
          <w:color w:val="000000" w:themeColor="text1"/>
          <w:sz w:val="21"/>
          <w:szCs w:val="21"/>
          <w:lang w:val="en-US"/>
        </w:rPr>
        <w:t xml:space="preserve">, </w:t>
      </w:r>
      <w:proofErr w:type="spellStart"/>
      <w:r w:rsidR="004F164C" w:rsidRPr="0076768B">
        <w:rPr>
          <w:color w:val="000000" w:themeColor="text1"/>
          <w:sz w:val="21"/>
          <w:szCs w:val="21"/>
          <w:lang w:val="en-US"/>
        </w:rPr>
        <w:t>z.B</w:t>
      </w:r>
      <w:proofErr w:type="spellEnd"/>
      <w:r w:rsidR="004F164C" w:rsidRPr="0076768B">
        <w:rPr>
          <w:color w:val="000000" w:themeColor="text1"/>
          <w:sz w:val="21"/>
          <w:szCs w:val="21"/>
          <w:lang w:val="en-US"/>
        </w:rPr>
        <w:t>. google forms, aha-slides</w:t>
      </w:r>
    </w:p>
    <w:p w14:paraId="43799ABD" w14:textId="34C0944F" w:rsidR="009E6B75" w:rsidRDefault="009E6B75" w:rsidP="009E6B75">
      <w:pPr>
        <w:pStyle w:val="berschrift3"/>
      </w:pPr>
      <w:bookmarkStart w:id="41" w:name="_Toc65760930"/>
      <w:bookmarkStart w:id="42" w:name="_Toc348424714"/>
      <w:bookmarkStart w:id="43" w:name="_Toc348428147"/>
      <w:bookmarkStart w:id="44" w:name="_Toc362172845"/>
      <w:bookmarkEnd w:id="40"/>
      <w:r w:rsidRPr="008C40A0">
        <w:t>Ideen und Anregungen</w:t>
      </w:r>
      <w:bookmarkEnd w:id="41"/>
    </w:p>
    <w:p w14:paraId="421D9677" w14:textId="1ADE9096" w:rsidR="005B4427" w:rsidRPr="0076768B" w:rsidRDefault="005B4427" w:rsidP="005B4427">
      <w:pPr>
        <w:pStyle w:val="Listenabsatz"/>
        <w:ind w:left="0"/>
        <w:rPr>
          <w:sz w:val="21"/>
          <w:szCs w:val="21"/>
        </w:rPr>
      </w:pPr>
      <w:r w:rsidRPr="0076768B">
        <w:rPr>
          <w:sz w:val="21"/>
          <w:szCs w:val="21"/>
        </w:rPr>
        <w:t xml:space="preserve">Themen für eine Klimaserie </w:t>
      </w:r>
      <w:r w:rsidR="00E93BFB" w:rsidRPr="0076768B">
        <w:rPr>
          <w:sz w:val="21"/>
          <w:szCs w:val="21"/>
        </w:rPr>
        <w:t>können z.B. sein</w:t>
      </w:r>
      <w:r w:rsidRPr="0076768B">
        <w:rPr>
          <w:sz w:val="21"/>
          <w:szCs w:val="21"/>
        </w:rPr>
        <w:t>:</w:t>
      </w:r>
    </w:p>
    <w:p w14:paraId="31CF3B23" w14:textId="2E54865C" w:rsidR="005B4427" w:rsidRDefault="005B4427" w:rsidP="00C12622">
      <w:pPr>
        <w:pStyle w:val="Listenabsatz"/>
        <w:ind w:left="0"/>
      </w:pPr>
    </w:p>
    <w:tbl>
      <w:tblPr>
        <w:tblStyle w:val="Tabellenraster"/>
        <w:tblW w:w="0" w:type="auto"/>
        <w:tblLook w:val="04A0" w:firstRow="1" w:lastRow="0" w:firstColumn="1" w:lastColumn="0" w:noHBand="0" w:noVBand="1"/>
      </w:tblPr>
      <w:tblGrid>
        <w:gridCol w:w="1285"/>
        <w:gridCol w:w="2292"/>
        <w:gridCol w:w="1742"/>
        <w:gridCol w:w="2033"/>
        <w:gridCol w:w="1992"/>
      </w:tblGrid>
      <w:tr w:rsidR="00440925" w14:paraId="06FDD328" w14:textId="6E31C2CF" w:rsidTr="00E700DB">
        <w:trPr>
          <w:trHeight w:val="377"/>
        </w:trPr>
        <w:tc>
          <w:tcPr>
            <w:tcW w:w="1282" w:type="dxa"/>
          </w:tcPr>
          <w:p w14:paraId="3CEA1513" w14:textId="6FE935BF" w:rsidR="00B12302" w:rsidRDefault="00B12302" w:rsidP="00FD691D">
            <w:pPr>
              <w:rPr>
                <w:b/>
              </w:rPr>
            </w:pPr>
            <w:r>
              <w:rPr>
                <w:b/>
              </w:rPr>
              <w:lastRenderedPageBreak/>
              <w:t>Klimaserie</w:t>
            </w:r>
          </w:p>
        </w:tc>
        <w:tc>
          <w:tcPr>
            <w:tcW w:w="2289" w:type="dxa"/>
          </w:tcPr>
          <w:p w14:paraId="24A0FE4C" w14:textId="0FD36C30" w:rsidR="00B12302" w:rsidRPr="00F4667F" w:rsidRDefault="00B12302" w:rsidP="00FD691D">
            <w:pPr>
              <w:rPr>
                <w:b/>
              </w:rPr>
            </w:pPr>
            <w:r>
              <w:rPr>
                <w:b/>
              </w:rPr>
              <w:t>Thema 1</w:t>
            </w:r>
          </w:p>
        </w:tc>
        <w:tc>
          <w:tcPr>
            <w:tcW w:w="1755" w:type="dxa"/>
          </w:tcPr>
          <w:p w14:paraId="4F4866AD" w14:textId="595777F0" w:rsidR="00B12302" w:rsidRPr="00F4667F" w:rsidRDefault="00B12302" w:rsidP="00FD691D">
            <w:pPr>
              <w:rPr>
                <w:b/>
              </w:rPr>
            </w:pPr>
            <w:r>
              <w:rPr>
                <w:b/>
              </w:rPr>
              <w:t>Thema 2</w:t>
            </w:r>
          </w:p>
        </w:tc>
        <w:tc>
          <w:tcPr>
            <w:tcW w:w="2030" w:type="dxa"/>
          </w:tcPr>
          <w:p w14:paraId="2797D61D" w14:textId="2E61B6AD" w:rsidR="00B12302" w:rsidRPr="00F4667F" w:rsidRDefault="00B12302" w:rsidP="00FD691D">
            <w:pPr>
              <w:rPr>
                <w:b/>
              </w:rPr>
            </w:pPr>
            <w:r>
              <w:rPr>
                <w:b/>
              </w:rPr>
              <w:t>Thema 3</w:t>
            </w:r>
          </w:p>
        </w:tc>
        <w:tc>
          <w:tcPr>
            <w:tcW w:w="1988" w:type="dxa"/>
          </w:tcPr>
          <w:p w14:paraId="060B66FB" w14:textId="7337A3A9" w:rsidR="00B12302" w:rsidRPr="00F4667F" w:rsidRDefault="00B12302" w:rsidP="00FD691D">
            <w:pPr>
              <w:rPr>
                <w:b/>
              </w:rPr>
            </w:pPr>
            <w:r>
              <w:rPr>
                <w:b/>
              </w:rPr>
              <w:t>Thema 4</w:t>
            </w:r>
          </w:p>
        </w:tc>
      </w:tr>
      <w:tr w:rsidR="00440925" w14:paraId="2454132B" w14:textId="7E7A4E52" w:rsidTr="00E700DB">
        <w:tc>
          <w:tcPr>
            <w:tcW w:w="1282" w:type="dxa"/>
          </w:tcPr>
          <w:p w14:paraId="1515CBE1" w14:textId="06E9613C" w:rsidR="00C16FF8" w:rsidRPr="00B12302" w:rsidRDefault="00C16FF8" w:rsidP="00FD691D">
            <w:pPr>
              <w:rPr>
                <w:b/>
              </w:rPr>
            </w:pPr>
            <w:r w:rsidRPr="00B12302">
              <w:rPr>
                <w:b/>
              </w:rPr>
              <w:t>Ackerbau</w:t>
            </w:r>
          </w:p>
        </w:tc>
        <w:tc>
          <w:tcPr>
            <w:tcW w:w="2289" w:type="dxa"/>
          </w:tcPr>
          <w:p w14:paraId="529A56FC" w14:textId="12A074B3" w:rsidR="00C16FF8" w:rsidRDefault="00C16FF8" w:rsidP="00FD691D">
            <w:r>
              <w:t>Allgemeine</w:t>
            </w:r>
            <w:r w:rsidR="00440925">
              <w:t xml:space="preserve">s zum </w:t>
            </w:r>
            <w:r>
              <w:t xml:space="preserve">Klimawandel - </w:t>
            </w:r>
            <w:r w:rsidR="00440925">
              <w:t xml:space="preserve">Mögliche </w:t>
            </w:r>
            <w:r>
              <w:t>Anpassungs</w:t>
            </w:r>
            <w:r w:rsidR="00440925">
              <w:t>-</w:t>
            </w:r>
            <w:proofErr w:type="spellStart"/>
            <w:r>
              <w:t>maßnahme</w:t>
            </w:r>
            <w:r w:rsidR="00440925">
              <w:t>n</w:t>
            </w:r>
            <w:proofErr w:type="spellEnd"/>
            <w:r>
              <w:t xml:space="preserve"> </w:t>
            </w:r>
          </w:p>
        </w:tc>
        <w:tc>
          <w:tcPr>
            <w:tcW w:w="1755" w:type="dxa"/>
          </w:tcPr>
          <w:p w14:paraId="0607D6E5" w14:textId="1D277A75" w:rsidR="00C16FF8" w:rsidRDefault="00C16FF8" w:rsidP="00FD691D">
            <w:r>
              <w:t>Pflanzenschutz: Wirksamkeit der Wirkstoffe bei Hitze</w:t>
            </w:r>
          </w:p>
        </w:tc>
        <w:tc>
          <w:tcPr>
            <w:tcW w:w="2030" w:type="dxa"/>
          </w:tcPr>
          <w:p w14:paraId="75CBBE65" w14:textId="5780EE15" w:rsidR="00C16FF8" w:rsidRDefault="00C16FF8" w:rsidP="00FD691D">
            <w:r>
              <w:t>Ganzjährige Bodenbedeckung: ZWF, Untersaaten, Fruchtfolge</w:t>
            </w:r>
          </w:p>
        </w:tc>
        <w:tc>
          <w:tcPr>
            <w:tcW w:w="1988" w:type="dxa"/>
          </w:tcPr>
          <w:p w14:paraId="351BA743" w14:textId="12E77D1C" w:rsidR="00C16FF8" w:rsidRDefault="00C16FF8" w:rsidP="00FD691D">
            <w:r>
              <w:t>Neue Kulturen, z.B.: Soja, Kichererbsen, Leindotter, Sonnenblumen</w:t>
            </w:r>
          </w:p>
        </w:tc>
      </w:tr>
      <w:tr w:rsidR="00761367" w14:paraId="7D3583A6" w14:textId="77777777" w:rsidTr="00E700DB">
        <w:tc>
          <w:tcPr>
            <w:tcW w:w="1282" w:type="dxa"/>
          </w:tcPr>
          <w:p w14:paraId="65A383D3" w14:textId="5648A27D" w:rsidR="00C16FF8" w:rsidRPr="00B12302" w:rsidRDefault="00C16FF8" w:rsidP="00FD691D">
            <w:pPr>
              <w:rPr>
                <w:b/>
              </w:rPr>
            </w:pPr>
            <w:r>
              <w:br w:type="page"/>
            </w:r>
          </w:p>
        </w:tc>
        <w:tc>
          <w:tcPr>
            <w:tcW w:w="2289" w:type="dxa"/>
          </w:tcPr>
          <w:p w14:paraId="4D052F30" w14:textId="6C62D015" w:rsidR="00C16FF8" w:rsidRDefault="00C16FF8" w:rsidP="00FD691D">
            <w:r w:rsidRPr="009C15FF">
              <w:rPr>
                <w:u w:val="single"/>
              </w:rPr>
              <w:t>Trockenheit</w:t>
            </w:r>
            <w:r>
              <w:t>: Bewässerung, Wasserspeicher</w:t>
            </w:r>
          </w:p>
        </w:tc>
        <w:tc>
          <w:tcPr>
            <w:tcW w:w="1755" w:type="dxa"/>
          </w:tcPr>
          <w:p w14:paraId="5AF00FBD" w14:textId="18BDB504" w:rsidR="00C16FF8" w:rsidRDefault="00C16FF8" w:rsidP="00C16FF8">
            <w:r w:rsidRPr="009C15FF">
              <w:rPr>
                <w:u w:val="single"/>
              </w:rPr>
              <w:t>Hitze</w:t>
            </w:r>
            <w:r>
              <w:t>: Anbau von Kichererbsen</w:t>
            </w:r>
          </w:p>
        </w:tc>
        <w:tc>
          <w:tcPr>
            <w:tcW w:w="2030" w:type="dxa"/>
          </w:tcPr>
          <w:p w14:paraId="4698B48E" w14:textId="34305BBC" w:rsidR="00C16FF8" w:rsidRDefault="00C16FF8" w:rsidP="00FD691D">
            <w:r w:rsidRPr="00440925">
              <w:rPr>
                <w:u w:val="single"/>
              </w:rPr>
              <w:t>Starkniederschläge</w:t>
            </w:r>
            <w:r>
              <w:t xml:space="preserve">-Erosion: </w:t>
            </w:r>
            <w:proofErr w:type="spellStart"/>
            <w:r>
              <w:t>Mulchsaat</w:t>
            </w:r>
            <w:proofErr w:type="spellEnd"/>
            <w:r>
              <w:t>, Strip-</w:t>
            </w:r>
            <w:proofErr w:type="spellStart"/>
            <w:r>
              <w:t>till</w:t>
            </w:r>
            <w:proofErr w:type="spellEnd"/>
          </w:p>
        </w:tc>
        <w:tc>
          <w:tcPr>
            <w:tcW w:w="1988" w:type="dxa"/>
          </w:tcPr>
          <w:p w14:paraId="6B537ED4" w14:textId="0F27F1F2" w:rsidR="00C16FF8" w:rsidRDefault="00440925" w:rsidP="00FD691D">
            <w:r>
              <w:rPr>
                <w:u w:val="single"/>
              </w:rPr>
              <w:t xml:space="preserve">Allg. </w:t>
            </w:r>
            <w:r w:rsidR="00C16FF8" w:rsidRPr="00440925">
              <w:rPr>
                <w:u w:val="single"/>
              </w:rPr>
              <w:t>Extrem</w:t>
            </w:r>
            <w:r>
              <w:rPr>
                <w:u w:val="single"/>
              </w:rPr>
              <w:t>wetter-</w:t>
            </w:r>
            <w:r w:rsidR="00C16FF8" w:rsidRPr="00440925">
              <w:rPr>
                <w:u w:val="single"/>
              </w:rPr>
              <w:t>ereignisse</w:t>
            </w:r>
            <w:r w:rsidR="00C16FF8">
              <w:t>: Agroforst</w:t>
            </w:r>
          </w:p>
        </w:tc>
      </w:tr>
      <w:tr w:rsidR="0029042E" w14:paraId="2DB62BDA" w14:textId="00EC7868" w:rsidTr="00E700DB">
        <w:tc>
          <w:tcPr>
            <w:tcW w:w="1282" w:type="dxa"/>
          </w:tcPr>
          <w:p w14:paraId="79B5474E" w14:textId="44F5B5A6" w:rsidR="00B12302" w:rsidRPr="00B12302" w:rsidRDefault="00B12302" w:rsidP="00FD691D">
            <w:pPr>
              <w:rPr>
                <w:b/>
              </w:rPr>
            </w:pPr>
            <w:r w:rsidRPr="00B12302">
              <w:rPr>
                <w:b/>
              </w:rPr>
              <w:t>Tierhaltung</w:t>
            </w:r>
          </w:p>
        </w:tc>
        <w:tc>
          <w:tcPr>
            <w:tcW w:w="2289" w:type="dxa"/>
          </w:tcPr>
          <w:p w14:paraId="48701071" w14:textId="7DF09C13" w:rsidR="00B12302" w:rsidRDefault="00440925" w:rsidP="00FD691D">
            <w:r>
              <w:t>Allgemeines zum Klimawandel - Mögliche Anpassungsmaß-nahmen</w:t>
            </w:r>
          </w:p>
        </w:tc>
        <w:tc>
          <w:tcPr>
            <w:tcW w:w="1755" w:type="dxa"/>
          </w:tcPr>
          <w:p w14:paraId="0E33A542" w14:textId="226B685D" w:rsidR="00B12302" w:rsidRDefault="00B12302" w:rsidP="00FD691D">
            <w:r>
              <w:t>Tiergesundheit und Fütterung</w:t>
            </w:r>
          </w:p>
        </w:tc>
        <w:tc>
          <w:tcPr>
            <w:tcW w:w="2030" w:type="dxa"/>
          </w:tcPr>
          <w:p w14:paraId="6E577F29" w14:textId="7F8452C8" w:rsidR="00B12302" w:rsidRDefault="00B12302" w:rsidP="00FD691D">
            <w:r>
              <w:t>Alternative Futterkulturen: Hirse, Bohen/Maisgemenge, Kleegras bei Reduzierung von Kraftfutter</w:t>
            </w:r>
          </w:p>
        </w:tc>
        <w:tc>
          <w:tcPr>
            <w:tcW w:w="1988" w:type="dxa"/>
          </w:tcPr>
          <w:p w14:paraId="0AD3D0B4" w14:textId="05BCE275" w:rsidR="00B12302" w:rsidRDefault="00B12302" w:rsidP="00FD691D">
            <w:r>
              <w:t>Stallbaumaßnahmen: Ventilatoren, passive Kühlung, Sprinkler…</w:t>
            </w:r>
          </w:p>
        </w:tc>
      </w:tr>
      <w:tr w:rsidR="00440925" w14:paraId="5383B60B" w14:textId="77777777" w:rsidTr="00E700DB">
        <w:tc>
          <w:tcPr>
            <w:tcW w:w="1282" w:type="dxa"/>
          </w:tcPr>
          <w:p w14:paraId="03C7CF98" w14:textId="77777777" w:rsidR="005B6A15" w:rsidRPr="00B12302" w:rsidRDefault="005B6A15" w:rsidP="00FD691D">
            <w:pPr>
              <w:rPr>
                <w:b/>
              </w:rPr>
            </w:pPr>
          </w:p>
        </w:tc>
        <w:tc>
          <w:tcPr>
            <w:tcW w:w="2289" w:type="dxa"/>
          </w:tcPr>
          <w:p w14:paraId="23739C3D" w14:textId="04852611" w:rsidR="005B6A15" w:rsidRDefault="00440925" w:rsidP="00FD691D">
            <w:r w:rsidRPr="00440925">
              <w:rPr>
                <w:u w:val="single"/>
              </w:rPr>
              <w:t>Hitze I</w:t>
            </w:r>
            <w:r>
              <w:t>: Tiergesundheit und angepasste Fütterung</w:t>
            </w:r>
          </w:p>
        </w:tc>
        <w:tc>
          <w:tcPr>
            <w:tcW w:w="1755" w:type="dxa"/>
          </w:tcPr>
          <w:p w14:paraId="253D9579" w14:textId="3142DB50" w:rsidR="005B6A15" w:rsidRDefault="00440925" w:rsidP="00FD691D">
            <w:r w:rsidRPr="00440925">
              <w:rPr>
                <w:u w:val="single"/>
              </w:rPr>
              <w:t>Hitze II</w:t>
            </w:r>
            <w:r>
              <w:t>: Passive Kühlungs-möglichkeiten</w:t>
            </w:r>
          </w:p>
        </w:tc>
        <w:tc>
          <w:tcPr>
            <w:tcW w:w="2030" w:type="dxa"/>
          </w:tcPr>
          <w:p w14:paraId="469BF71B" w14:textId="51C57DF5" w:rsidR="005B6A15" w:rsidRDefault="00440925" w:rsidP="00FD691D">
            <w:r w:rsidRPr="00440925">
              <w:rPr>
                <w:u w:val="single"/>
              </w:rPr>
              <w:t>Trockenheit</w:t>
            </w:r>
            <w:r>
              <w:rPr>
                <w:u w:val="single"/>
              </w:rPr>
              <w:t xml:space="preserve"> I</w:t>
            </w:r>
            <w:r>
              <w:t xml:space="preserve">: Grünland-management (Bsp. </w:t>
            </w:r>
            <w:proofErr w:type="spellStart"/>
            <w:r>
              <w:t>Nachsaat</w:t>
            </w:r>
            <w:proofErr w:type="spellEnd"/>
            <w:r>
              <w:t>, Schnitt, Nutzung)</w:t>
            </w:r>
          </w:p>
        </w:tc>
        <w:tc>
          <w:tcPr>
            <w:tcW w:w="1988" w:type="dxa"/>
          </w:tcPr>
          <w:p w14:paraId="6863B0D4" w14:textId="47324E10" w:rsidR="005B6A15" w:rsidRDefault="00440925" w:rsidP="00FD691D">
            <w:r w:rsidRPr="00440925">
              <w:rPr>
                <w:u w:val="single"/>
              </w:rPr>
              <w:t>Trockenheit II</w:t>
            </w:r>
            <w:r>
              <w:t>: Fütterung - Alternative Rationsgestaltung</w:t>
            </w:r>
          </w:p>
        </w:tc>
      </w:tr>
      <w:tr w:rsidR="0029042E" w14:paraId="7482B066" w14:textId="7AFA2F3A" w:rsidTr="00E700DB">
        <w:tc>
          <w:tcPr>
            <w:tcW w:w="1282" w:type="dxa"/>
            <w:vMerge w:val="restart"/>
          </w:tcPr>
          <w:p w14:paraId="777E255B" w14:textId="122EB7EE" w:rsidR="0029042E" w:rsidRPr="00B12302" w:rsidRDefault="0029042E" w:rsidP="00B12302">
            <w:pPr>
              <w:rPr>
                <w:b/>
              </w:rPr>
            </w:pPr>
            <w:r>
              <w:rPr>
                <w:b/>
              </w:rPr>
              <w:t>Obstbau</w:t>
            </w:r>
          </w:p>
        </w:tc>
        <w:tc>
          <w:tcPr>
            <w:tcW w:w="2289" w:type="dxa"/>
          </w:tcPr>
          <w:p w14:paraId="40BD09A9" w14:textId="031209D6" w:rsidR="0029042E" w:rsidRDefault="0029042E" w:rsidP="00B12302">
            <w:r>
              <w:t>Allgemeines zum Klimawandel - Mögliche Anpassungsmaß-nahmen</w:t>
            </w:r>
          </w:p>
        </w:tc>
        <w:tc>
          <w:tcPr>
            <w:tcW w:w="1755" w:type="dxa"/>
          </w:tcPr>
          <w:p w14:paraId="2F286C77" w14:textId="13B2D598" w:rsidR="0029042E" w:rsidRDefault="0029042E" w:rsidP="00B12302">
            <w:r>
              <w:t>Verbesserung der Bodenstruktur: vielseitige Begrünung</w:t>
            </w:r>
          </w:p>
        </w:tc>
        <w:tc>
          <w:tcPr>
            <w:tcW w:w="2030" w:type="dxa"/>
          </w:tcPr>
          <w:p w14:paraId="3CD5E36D" w14:textId="2069461C" w:rsidR="0029042E" w:rsidRDefault="0029042E" w:rsidP="00B12302">
            <w:r>
              <w:t>Effiziente Bewässerung, Wasserspeicher</w:t>
            </w:r>
          </w:p>
        </w:tc>
        <w:tc>
          <w:tcPr>
            <w:tcW w:w="1988" w:type="dxa"/>
          </w:tcPr>
          <w:p w14:paraId="6AF2C55B" w14:textId="3E1394C2" w:rsidR="0029042E" w:rsidRDefault="0029042E" w:rsidP="00B12302">
            <w:r>
              <w:t>Neue Sorten / Arten</w:t>
            </w:r>
          </w:p>
        </w:tc>
      </w:tr>
      <w:tr w:rsidR="0029042E" w14:paraId="60C671CA" w14:textId="77777777" w:rsidTr="00E700DB">
        <w:tc>
          <w:tcPr>
            <w:tcW w:w="1282" w:type="dxa"/>
            <w:vMerge/>
          </w:tcPr>
          <w:p w14:paraId="14AF223B" w14:textId="77777777" w:rsidR="0029042E" w:rsidRDefault="0029042E" w:rsidP="00B12302">
            <w:pPr>
              <w:rPr>
                <w:b/>
              </w:rPr>
            </w:pPr>
          </w:p>
        </w:tc>
        <w:tc>
          <w:tcPr>
            <w:tcW w:w="2289" w:type="dxa"/>
          </w:tcPr>
          <w:p w14:paraId="1DC0E1D7" w14:textId="7F6C9A69" w:rsidR="0029042E" w:rsidRDefault="0029042E" w:rsidP="00B12302">
            <w:r w:rsidRPr="0029042E">
              <w:rPr>
                <w:u w:val="single"/>
              </w:rPr>
              <w:t>Hitze/Strahlung</w:t>
            </w:r>
            <w:r>
              <w:t>: Benetzung, Beregnung, Netze o.ä.</w:t>
            </w:r>
          </w:p>
        </w:tc>
        <w:tc>
          <w:tcPr>
            <w:tcW w:w="1755" w:type="dxa"/>
          </w:tcPr>
          <w:p w14:paraId="0BA4B59F" w14:textId="7728C127" w:rsidR="0029042E" w:rsidRDefault="0029042E" w:rsidP="00B12302">
            <w:r w:rsidRPr="0029042E">
              <w:rPr>
                <w:u w:val="single"/>
              </w:rPr>
              <w:t>Trockenheit</w:t>
            </w:r>
            <w:r>
              <w:t xml:space="preserve">: wasser-schonende Bodenbearbeitung z.B. mit der Technik </w:t>
            </w:r>
            <w:proofErr w:type="spellStart"/>
            <w:r w:rsidRPr="001227A1">
              <w:rPr>
                <w:color w:val="6C9842" w:themeColor="accent1"/>
              </w:rPr>
              <w:t>xy</w:t>
            </w:r>
            <w:proofErr w:type="spellEnd"/>
          </w:p>
        </w:tc>
        <w:tc>
          <w:tcPr>
            <w:tcW w:w="2030" w:type="dxa"/>
          </w:tcPr>
          <w:p w14:paraId="48D8574C" w14:textId="5768D680" w:rsidR="0029042E" w:rsidRDefault="0029042E" w:rsidP="00B12302">
            <w:r w:rsidRPr="0029042E">
              <w:rPr>
                <w:u w:val="single"/>
              </w:rPr>
              <w:t>Hitze/Trockenheit</w:t>
            </w:r>
            <w:r>
              <w:t>: Neue Arten z.B. Pfirsich &amp; Co</w:t>
            </w:r>
          </w:p>
        </w:tc>
        <w:tc>
          <w:tcPr>
            <w:tcW w:w="1988" w:type="dxa"/>
          </w:tcPr>
          <w:p w14:paraId="2E99E3D7" w14:textId="5CC43B97" w:rsidR="0029042E" w:rsidRDefault="0029042E" w:rsidP="00B12302">
            <w:r w:rsidRPr="0029042E">
              <w:rPr>
                <w:u w:val="single"/>
              </w:rPr>
              <w:t>Hagel/Spätfrost</w:t>
            </w:r>
            <w:r>
              <w:t>: ???</w:t>
            </w:r>
          </w:p>
        </w:tc>
      </w:tr>
      <w:tr w:rsidR="0029042E" w14:paraId="35CB8E41" w14:textId="7E8A3143" w:rsidTr="00E700DB">
        <w:tc>
          <w:tcPr>
            <w:tcW w:w="1282" w:type="dxa"/>
            <w:vMerge w:val="restart"/>
          </w:tcPr>
          <w:p w14:paraId="728F2B55" w14:textId="258F2C0F" w:rsidR="0029042E" w:rsidRPr="00B12302" w:rsidRDefault="0029042E" w:rsidP="00B12302">
            <w:pPr>
              <w:rPr>
                <w:b/>
              </w:rPr>
            </w:pPr>
            <w:r>
              <w:rPr>
                <w:b/>
              </w:rPr>
              <w:t>Weinbau</w:t>
            </w:r>
          </w:p>
        </w:tc>
        <w:tc>
          <w:tcPr>
            <w:tcW w:w="2289" w:type="dxa"/>
          </w:tcPr>
          <w:p w14:paraId="54B63728" w14:textId="57D765E8" w:rsidR="0029042E" w:rsidRDefault="0029042E" w:rsidP="00B12302">
            <w:r>
              <w:t>Allgemeines zum Klimawandel - Mögliche Anpassungsmaßnahmen</w:t>
            </w:r>
          </w:p>
        </w:tc>
        <w:tc>
          <w:tcPr>
            <w:tcW w:w="1755" w:type="dxa"/>
          </w:tcPr>
          <w:p w14:paraId="6D6EEE58" w14:textId="1AAEE9BE" w:rsidR="0029042E" w:rsidRDefault="0029042E" w:rsidP="00B12302">
            <w:r>
              <w:t>Verbesserung der Bodenstruktur: vielseitige Begrünung</w:t>
            </w:r>
          </w:p>
        </w:tc>
        <w:tc>
          <w:tcPr>
            <w:tcW w:w="2030" w:type="dxa"/>
          </w:tcPr>
          <w:p w14:paraId="53BA86A0" w14:textId="28104F41" w:rsidR="0029042E" w:rsidRDefault="0029042E" w:rsidP="00B12302">
            <w:r>
              <w:t>Effiziente Bewässerung, Wasserspeicher</w:t>
            </w:r>
          </w:p>
        </w:tc>
        <w:tc>
          <w:tcPr>
            <w:tcW w:w="1988" w:type="dxa"/>
          </w:tcPr>
          <w:p w14:paraId="1690C543" w14:textId="1323BECB" w:rsidR="0029042E" w:rsidRDefault="0029042E" w:rsidP="00B12302">
            <w:r>
              <w:t xml:space="preserve">Neue Sorten/Arten  </w:t>
            </w:r>
          </w:p>
        </w:tc>
      </w:tr>
      <w:tr w:rsidR="0029042E" w14:paraId="4776FF14" w14:textId="77777777" w:rsidTr="00E700DB">
        <w:tc>
          <w:tcPr>
            <w:tcW w:w="1282" w:type="dxa"/>
            <w:vMerge/>
          </w:tcPr>
          <w:p w14:paraId="4E2797EC" w14:textId="77777777" w:rsidR="0029042E" w:rsidRDefault="0029042E" w:rsidP="0029042E">
            <w:pPr>
              <w:rPr>
                <w:b/>
              </w:rPr>
            </w:pPr>
          </w:p>
        </w:tc>
        <w:tc>
          <w:tcPr>
            <w:tcW w:w="2289" w:type="dxa"/>
          </w:tcPr>
          <w:p w14:paraId="5FFC0CBA" w14:textId="393EFAEB" w:rsidR="0029042E" w:rsidRDefault="0029042E" w:rsidP="0029042E">
            <w:r w:rsidRPr="0029042E">
              <w:rPr>
                <w:u w:val="single"/>
              </w:rPr>
              <w:t>Hitze/Strahlung</w:t>
            </w:r>
            <w:r>
              <w:t>: Minimalschnitt</w:t>
            </w:r>
          </w:p>
        </w:tc>
        <w:tc>
          <w:tcPr>
            <w:tcW w:w="1755" w:type="dxa"/>
          </w:tcPr>
          <w:p w14:paraId="63812D29" w14:textId="05D26EFD" w:rsidR="0029042E" w:rsidRDefault="0029042E" w:rsidP="0029042E">
            <w:r w:rsidRPr="0029042E">
              <w:rPr>
                <w:u w:val="single"/>
              </w:rPr>
              <w:t>Trockenheit</w:t>
            </w:r>
            <w:r>
              <w:t xml:space="preserve">: </w:t>
            </w:r>
            <w:r w:rsidR="00761367">
              <w:t>angepasste Begrünung</w:t>
            </w:r>
          </w:p>
        </w:tc>
        <w:tc>
          <w:tcPr>
            <w:tcW w:w="2030" w:type="dxa"/>
          </w:tcPr>
          <w:p w14:paraId="6DAE65D1" w14:textId="142F6AA3" w:rsidR="0029042E" w:rsidRDefault="0029042E" w:rsidP="0029042E">
            <w:r w:rsidRPr="0029042E">
              <w:rPr>
                <w:u w:val="single"/>
              </w:rPr>
              <w:t>Hitze/Trockenheit</w:t>
            </w:r>
            <w:r>
              <w:t>: Neue Arten z.B. Pfirsich &amp; Co</w:t>
            </w:r>
          </w:p>
        </w:tc>
        <w:tc>
          <w:tcPr>
            <w:tcW w:w="1988" w:type="dxa"/>
          </w:tcPr>
          <w:p w14:paraId="568500A8" w14:textId="7A1AB904" w:rsidR="0029042E" w:rsidRDefault="0029042E" w:rsidP="0029042E">
            <w:r w:rsidRPr="0029042E">
              <w:rPr>
                <w:u w:val="single"/>
              </w:rPr>
              <w:t>Hagel/Spätfrost</w:t>
            </w:r>
            <w:r>
              <w:t>: ???</w:t>
            </w:r>
          </w:p>
        </w:tc>
      </w:tr>
      <w:tr w:rsidR="00761367" w14:paraId="0E2DC2DE" w14:textId="4AEC60CC" w:rsidTr="00E700DB">
        <w:tc>
          <w:tcPr>
            <w:tcW w:w="1282" w:type="dxa"/>
            <w:vMerge w:val="restart"/>
          </w:tcPr>
          <w:p w14:paraId="7F7A0521" w14:textId="2FF554D9" w:rsidR="00761367" w:rsidRPr="00B12302" w:rsidRDefault="00761367" w:rsidP="0029042E">
            <w:pPr>
              <w:rPr>
                <w:b/>
              </w:rPr>
            </w:pPr>
            <w:r w:rsidRPr="00B12302">
              <w:rPr>
                <w:b/>
              </w:rPr>
              <w:t>Gemüsebau</w:t>
            </w:r>
          </w:p>
        </w:tc>
        <w:tc>
          <w:tcPr>
            <w:tcW w:w="2289" w:type="dxa"/>
          </w:tcPr>
          <w:p w14:paraId="5D1D1D31" w14:textId="67C8C6AE" w:rsidR="00761367" w:rsidRDefault="00761367" w:rsidP="0029042E">
            <w:r>
              <w:t xml:space="preserve">Allgemeines zum Klimawandel - Mögliche </w:t>
            </w:r>
            <w:r>
              <w:lastRenderedPageBreak/>
              <w:t>Anpassungsmaßnahmen</w:t>
            </w:r>
          </w:p>
        </w:tc>
        <w:tc>
          <w:tcPr>
            <w:tcW w:w="1755" w:type="dxa"/>
          </w:tcPr>
          <w:p w14:paraId="40F5C8E0" w14:textId="6AC4F2C2" w:rsidR="00761367" w:rsidRDefault="00761367" w:rsidP="0029042E">
            <w:r>
              <w:lastRenderedPageBreak/>
              <w:t xml:space="preserve">Verbesserung der Bodenstruktur: vielseitige Begrünung, </w:t>
            </w:r>
            <w:r>
              <w:lastRenderedPageBreak/>
              <w:t>Bodenbearbeitung</w:t>
            </w:r>
          </w:p>
        </w:tc>
        <w:tc>
          <w:tcPr>
            <w:tcW w:w="2030" w:type="dxa"/>
          </w:tcPr>
          <w:p w14:paraId="30281EAE" w14:textId="0D1A735B" w:rsidR="00761367" w:rsidRDefault="00761367" w:rsidP="0029042E">
            <w:r>
              <w:lastRenderedPageBreak/>
              <w:t xml:space="preserve">Ganzjährige Bodenbedeckung: ZWF, organische </w:t>
            </w:r>
            <w:proofErr w:type="spellStart"/>
            <w:r>
              <w:lastRenderedPageBreak/>
              <w:t>Mulchbedeckung</w:t>
            </w:r>
            <w:proofErr w:type="spellEnd"/>
            <w:r>
              <w:t>, Fruchtfolge</w:t>
            </w:r>
          </w:p>
        </w:tc>
        <w:tc>
          <w:tcPr>
            <w:tcW w:w="1988" w:type="dxa"/>
          </w:tcPr>
          <w:p w14:paraId="694A5A8F" w14:textId="4601977D" w:rsidR="00761367" w:rsidRDefault="00761367" w:rsidP="0029042E">
            <w:r>
              <w:lastRenderedPageBreak/>
              <w:t>Neue Sorten / Arten, kältetolerante Winterkulturen</w:t>
            </w:r>
          </w:p>
        </w:tc>
      </w:tr>
      <w:tr w:rsidR="00761367" w14:paraId="59E3F528" w14:textId="77777777" w:rsidTr="00E700DB">
        <w:tc>
          <w:tcPr>
            <w:tcW w:w="1282" w:type="dxa"/>
            <w:vMerge/>
          </w:tcPr>
          <w:p w14:paraId="299E6031" w14:textId="77777777" w:rsidR="00761367" w:rsidRPr="00B12302" w:rsidRDefault="00761367" w:rsidP="00761367">
            <w:pPr>
              <w:rPr>
                <w:b/>
              </w:rPr>
            </w:pPr>
          </w:p>
        </w:tc>
        <w:tc>
          <w:tcPr>
            <w:tcW w:w="2289" w:type="dxa"/>
          </w:tcPr>
          <w:p w14:paraId="3BDCF4B8" w14:textId="0E6102FB" w:rsidR="00761367" w:rsidRDefault="00761367" w:rsidP="00761367">
            <w:r w:rsidRPr="0029042E">
              <w:rPr>
                <w:u w:val="single"/>
              </w:rPr>
              <w:t>Hitze/Strahlung</w:t>
            </w:r>
            <w:r>
              <w:t>: Agroforst</w:t>
            </w:r>
          </w:p>
        </w:tc>
        <w:tc>
          <w:tcPr>
            <w:tcW w:w="1755" w:type="dxa"/>
          </w:tcPr>
          <w:p w14:paraId="26A5042C" w14:textId="4F980FF0" w:rsidR="00761367" w:rsidRDefault="00761367" w:rsidP="00761367">
            <w:r w:rsidRPr="0029042E">
              <w:rPr>
                <w:u w:val="single"/>
              </w:rPr>
              <w:t>Trockenheit</w:t>
            </w:r>
            <w:r>
              <w:t>: Mulch-bedeckungen</w:t>
            </w:r>
          </w:p>
        </w:tc>
        <w:tc>
          <w:tcPr>
            <w:tcW w:w="2030" w:type="dxa"/>
          </w:tcPr>
          <w:p w14:paraId="239DD0D8" w14:textId="1FA0622E" w:rsidR="00761367" w:rsidRDefault="00761367" w:rsidP="00761367">
            <w:r w:rsidRPr="0029042E">
              <w:rPr>
                <w:u w:val="single"/>
              </w:rPr>
              <w:t>Hitze/Trockenheit</w:t>
            </w:r>
            <w:r>
              <w:t>: Neue Arten, z.B. Süßkartoffeln, Artischocken &amp; Co</w:t>
            </w:r>
          </w:p>
        </w:tc>
        <w:tc>
          <w:tcPr>
            <w:tcW w:w="1988" w:type="dxa"/>
          </w:tcPr>
          <w:p w14:paraId="7861C588" w14:textId="374ECDF2" w:rsidR="00761367" w:rsidRDefault="00761367" w:rsidP="00761367">
            <w:r>
              <w:rPr>
                <w:u w:val="single"/>
              </w:rPr>
              <w:t>Längere Vegetationsperiode</w:t>
            </w:r>
            <w:r>
              <w:t>: Möglichkeiten einer erweiterten Fruchtfolge</w:t>
            </w:r>
          </w:p>
        </w:tc>
      </w:tr>
    </w:tbl>
    <w:p w14:paraId="4E31B17C" w14:textId="77777777" w:rsidR="005B4427" w:rsidRDefault="005B4427" w:rsidP="00C12622">
      <w:pPr>
        <w:pStyle w:val="Listenabsatz"/>
        <w:ind w:left="0"/>
      </w:pPr>
    </w:p>
    <w:p w14:paraId="632694DF" w14:textId="4884E6C5" w:rsidR="00C12622" w:rsidRPr="0076768B" w:rsidRDefault="00C12622" w:rsidP="00C12622">
      <w:pPr>
        <w:pStyle w:val="Listenabsatz"/>
        <w:ind w:left="0"/>
        <w:rPr>
          <w:sz w:val="21"/>
          <w:szCs w:val="21"/>
        </w:rPr>
      </w:pPr>
      <w:r w:rsidRPr="0076768B">
        <w:rPr>
          <w:sz w:val="21"/>
          <w:szCs w:val="21"/>
        </w:rPr>
        <w:t xml:space="preserve">Themen für einen </w:t>
      </w:r>
      <w:proofErr w:type="spellStart"/>
      <w:r w:rsidRPr="0076768B">
        <w:rPr>
          <w:b/>
          <w:sz w:val="21"/>
          <w:szCs w:val="21"/>
        </w:rPr>
        <w:t>Webtalk</w:t>
      </w:r>
      <w:proofErr w:type="spellEnd"/>
      <w:r w:rsidRPr="0076768B">
        <w:rPr>
          <w:sz w:val="21"/>
          <w:szCs w:val="21"/>
        </w:rPr>
        <w:t xml:space="preserve"> </w:t>
      </w:r>
      <w:r w:rsidR="00761367" w:rsidRPr="0076768B">
        <w:rPr>
          <w:sz w:val="21"/>
          <w:szCs w:val="21"/>
        </w:rPr>
        <w:t>können</w:t>
      </w:r>
      <w:r w:rsidRPr="0076768B">
        <w:rPr>
          <w:sz w:val="21"/>
          <w:szCs w:val="21"/>
        </w:rPr>
        <w:t xml:space="preserve"> z.</w:t>
      </w:r>
      <w:r w:rsidR="0076768B">
        <w:rPr>
          <w:sz w:val="21"/>
          <w:szCs w:val="21"/>
        </w:rPr>
        <w:t xml:space="preserve"> </w:t>
      </w:r>
      <w:r w:rsidRPr="0076768B">
        <w:rPr>
          <w:sz w:val="21"/>
          <w:szCs w:val="21"/>
        </w:rPr>
        <w:t>B.</w:t>
      </w:r>
      <w:r w:rsidR="00761367" w:rsidRPr="0076768B">
        <w:rPr>
          <w:sz w:val="21"/>
          <w:szCs w:val="21"/>
        </w:rPr>
        <w:t xml:space="preserve"> sein</w:t>
      </w:r>
      <w:r w:rsidRPr="0076768B">
        <w:rPr>
          <w:sz w:val="21"/>
          <w:szCs w:val="21"/>
        </w:rPr>
        <w:t>:</w:t>
      </w:r>
    </w:p>
    <w:tbl>
      <w:tblPr>
        <w:tblStyle w:val="Tabellenraster"/>
        <w:tblW w:w="0" w:type="auto"/>
        <w:tblLook w:val="04A0" w:firstRow="1" w:lastRow="0" w:firstColumn="1" w:lastColumn="0" w:noHBand="0" w:noVBand="1"/>
      </w:tblPr>
      <w:tblGrid>
        <w:gridCol w:w="3114"/>
        <w:gridCol w:w="3115"/>
        <w:gridCol w:w="3115"/>
      </w:tblGrid>
      <w:tr w:rsidR="00C12622" w14:paraId="768D96BB" w14:textId="77777777" w:rsidTr="00FD691D">
        <w:trPr>
          <w:trHeight w:val="377"/>
        </w:trPr>
        <w:tc>
          <w:tcPr>
            <w:tcW w:w="3114" w:type="dxa"/>
          </w:tcPr>
          <w:p w14:paraId="5A2A25FF" w14:textId="77777777" w:rsidR="00C12622" w:rsidRPr="00F4667F" w:rsidRDefault="00C12622" w:rsidP="00FD691D">
            <w:pPr>
              <w:rPr>
                <w:b/>
              </w:rPr>
            </w:pPr>
            <w:r w:rsidRPr="00F4667F">
              <w:rPr>
                <w:b/>
              </w:rPr>
              <w:t>Thema</w:t>
            </w:r>
          </w:p>
        </w:tc>
        <w:tc>
          <w:tcPr>
            <w:tcW w:w="3115" w:type="dxa"/>
          </w:tcPr>
          <w:p w14:paraId="1E009290" w14:textId="77777777" w:rsidR="00C12622" w:rsidRPr="00F4667F" w:rsidRDefault="00C12622" w:rsidP="00FD691D">
            <w:pPr>
              <w:rPr>
                <w:b/>
              </w:rPr>
            </w:pPr>
            <w:r w:rsidRPr="00F4667F">
              <w:rPr>
                <w:b/>
              </w:rPr>
              <w:t>Wissenschaftliche Experten</w:t>
            </w:r>
          </w:p>
        </w:tc>
        <w:tc>
          <w:tcPr>
            <w:tcW w:w="3115" w:type="dxa"/>
          </w:tcPr>
          <w:p w14:paraId="17035982" w14:textId="77777777" w:rsidR="00C12622" w:rsidRPr="00F4667F" w:rsidRDefault="00C12622" w:rsidP="00FD691D">
            <w:pPr>
              <w:rPr>
                <w:b/>
              </w:rPr>
            </w:pPr>
            <w:r w:rsidRPr="00F4667F">
              <w:rPr>
                <w:b/>
              </w:rPr>
              <w:t>Praxisteilnehmer</w:t>
            </w:r>
          </w:p>
        </w:tc>
      </w:tr>
      <w:tr w:rsidR="00C12622" w14:paraId="1DEFF061" w14:textId="77777777" w:rsidTr="00FD691D">
        <w:tc>
          <w:tcPr>
            <w:tcW w:w="3114" w:type="dxa"/>
          </w:tcPr>
          <w:p w14:paraId="30DC8137" w14:textId="77777777" w:rsidR="00C12622" w:rsidRDefault="00C12622" w:rsidP="00FD691D">
            <w:r>
              <w:t>Neue Kulturen - Kichererbsen</w:t>
            </w:r>
          </w:p>
        </w:tc>
        <w:tc>
          <w:tcPr>
            <w:tcW w:w="3115" w:type="dxa"/>
          </w:tcPr>
          <w:p w14:paraId="1655E96F" w14:textId="09B23099" w:rsidR="00C12622" w:rsidRDefault="00C12622" w:rsidP="00FD691D">
            <w:r>
              <w:t>LTZ Augustenberg, LLH</w:t>
            </w:r>
          </w:p>
        </w:tc>
        <w:tc>
          <w:tcPr>
            <w:tcW w:w="3115" w:type="dxa"/>
          </w:tcPr>
          <w:p w14:paraId="78E9019E" w14:textId="391936D3" w:rsidR="00C12622" w:rsidRDefault="00C12622" w:rsidP="00FD691D">
            <w:r>
              <w:t>Teilnehmende Versuchsbetriebe</w:t>
            </w:r>
          </w:p>
        </w:tc>
      </w:tr>
      <w:tr w:rsidR="00C12622" w14:paraId="2936C97B" w14:textId="77777777" w:rsidTr="00FD691D">
        <w:tc>
          <w:tcPr>
            <w:tcW w:w="3114" w:type="dxa"/>
          </w:tcPr>
          <w:p w14:paraId="18E574F5" w14:textId="77777777" w:rsidR="00C12622" w:rsidRDefault="00C12622" w:rsidP="00FD691D">
            <w:r>
              <w:t>Agroforst</w:t>
            </w:r>
          </w:p>
        </w:tc>
        <w:tc>
          <w:tcPr>
            <w:tcW w:w="3115" w:type="dxa"/>
          </w:tcPr>
          <w:p w14:paraId="35C4ABED" w14:textId="77777777" w:rsidR="00C12622" w:rsidRDefault="00C12622" w:rsidP="00FD691D">
            <w:r>
              <w:t>DeFAF</w:t>
            </w:r>
          </w:p>
        </w:tc>
        <w:tc>
          <w:tcPr>
            <w:tcW w:w="3115" w:type="dxa"/>
          </w:tcPr>
          <w:p w14:paraId="55048388" w14:textId="77777777" w:rsidR="00C12622" w:rsidRDefault="00C12622" w:rsidP="00FD691D">
            <w:r>
              <w:t>Pionierbetriebe</w:t>
            </w:r>
          </w:p>
        </w:tc>
      </w:tr>
      <w:tr w:rsidR="00C12622" w14:paraId="1C8ADEF6" w14:textId="77777777" w:rsidTr="00FD691D">
        <w:tc>
          <w:tcPr>
            <w:tcW w:w="3114" w:type="dxa"/>
          </w:tcPr>
          <w:p w14:paraId="35DC3BB1" w14:textId="77777777" w:rsidR="00C12622" w:rsidRDefault="00C12622" w:rsidP="00FD691D">
            <w:r>
              <w:t>Ganzjährige Bodenbedeckung</w:t>
            </w:r>
          </w:p>
        </w:tc>
        <w:tc>
          <w:tcPr>
            <w:tcW w:w="3115" w:type="dxa"/>
          </w:tcPr>
          <w:p w14:paraId="5CEABE21" w14:textId="7CCE9783" w:rsidR="00C12622" w:rsidRDefault="00C12622" w:rsidP="00FD691D">
            <w:r>
              <w:t>LTZ Augustenberg, LLH</w:t>
            </w:r>
          </w:p>
        </w:tc>
        <w:tc>
          <w:tcPr>
            <w:tcW w:w="3115" w:type="dxa"/>
          </w:tcPr>
          <w:p w14:paraId="348CE71C" w14:textId="55E5ACAB" w:rsidR="00C12622" w:rsidRDefault="00C12622" w:rsidP="00FD691D">
            <w:proofErr w:type="spellStart"/>
            <w:r>
              <w:t>BestPracti</w:t>
            </w:r>
            <w:r w:rsidR="005B4427">
              <w:t>c</w:t>
            </w:r>
            <w:r>
              <w:t>e</w:t>
            </w:r>
            <w:proofErr w:type="spellEnd"/>
            <w:r>
              <w:t xml:space="preserve"> Betrieb</w:t>
            </w:r>
          </w:p>
        </w:tc>
      </w:tr>
      <w:tr w:rsidR="00C12622" w14:paraId="315C1FC7" w14:textId="77777777" w:rsidTr="00FD691D">
        <w:tc>
          <w:tcPr>
            <w:tcW w:w="3114" w:type="dxa"/>
          </w:tcPr>
          <w:p w14:paraId="16984947" w14:textId="77777777" w:rsidR="00C12622" w:rsidRDefault="00C12622" w:rsidP="00FD691D">
            <w:r>
              <w:t>Alternative Futterkulturen</w:t>
            </w:r>
          </w:p>
        </w:tc>
        <w:tc>
          <w:tcPr>
            <w:tcW w:w="3115" w:type="dxa"/>
          </w:tcPr>
          <w:p w14:paraId="6B3FEE53" w14:textId="33EC047F" w:rsidR="00C12622" w:rsidRDefault="00C12622" w:rsidP="00FD691D">
            <w:r>
              <w:t>LAZBW/LTZ, LLH</w:t>
            </w:r>
          </w:p>
        </w:tc>
        <w:tc>
          <w:tcPr>
            <w:tcW w:w="3115" w:type="dxa"/>
          </w:tcPr>
          <w:p w14:paraId="0EA6D593" w14:textId="77777777" w:rsidR="00C12622" w:rsidRDefault="00C12622" w:rsidP="00FD691D">
            <w:r>
              <w:t>Landesbetrieb, sonstiger Tierhaltungsbetrieb</w:t>
            </w:r>
          </w:p>
        </w:tc>
      </w:tr>
      <w:tr w:rsidR="005B4427" w14:paraId="7D8E0575" w14:textId="77777777" w:rsidTr="00FD691D">
        <w:tc>
          <w:tcPr>
            <w:tcW w:w="3114" w:type="dxa"/>
          </w:tcPr>
          <w:p w14:paraId="2E4C2DAF" w14:textId="7257834C" w:rsidR="005B4427" w:rsidRDefault="005B4427" w:rsidP="00FD691D">
            <w:r>
              <w:t>Angepasster Gemüse-/Salatanbau</w:t>
            </w:r>
          </w:p>
        </w:tc>
        <w:tc>
          <w:tcPr>
            <w:tcW w:w="3115" w:type="dxa"/>
          </w:tcPr>
          <w:p w14:paraId="3B815171" w14:textId="42BFBB6D" w:rsidR="005B4427" w:rsidRDefault="005B4427" w:rsidP="00FD691D">
            <w:r>
              <w:t>LVG Heidelberg</w:t>
            </w:r>
          </w:p>
        </w:tc>
        <w:tc>
          <w:tcPr>
            <w:tcW w:w="3115" w:type="dxa"/>
          </w:tcPr>
          <w:p w14:paraId="6B1E1EBC" w14:textId="7DA86621" w:rsidR="005B4427" w:rsidRDefault="005B4427" w:rsidP="00FD691D">
            <w:proofErr w:type="spellStart"/>
            <w:r>
              <w:t>BestPractice</w:t>
            </w:r>
            <w:proofErr w:type="spellEnd"/>
            <w:r>
              <w:t xml:space="preserve"> / sonstige </w:t>
            </w:r>
            <w:proofErr w:type="spellStart"/>
            <w:r>
              <w:t>rGemüsebaubetrieb</w:t>
            </w:r>
            <w:proofErr w:type="spellEnd"/>
          </w:p>
        </w:tc>
      </w:tr>
      <w:tr w:rsidR="005B4427" w14:paraId="52C3BD41" w14:textId="77777777" w:rsidTr="00FD691D">
        <w:tc>
          <w:tcPr>
            <w:tcW w:w="3114" w:type="dxa"/>
          </w:tcPr>
          <w:p w14:paraId="752BEB02" w14:textId="61D4E45A" w:rsidR="005B4427" w:rsidRDefault="005B4427" w:rsidP="00FD691D">
            <w:r>
              <w:t>Angepasster Obst-/Weinbau</w:t>
            </w:r>
          </w:p>
        </w:tc>
        <w:tc>
          <w:tcPr>
            <w:tcW w:w="3115" w:type="dxa"/>
          </w:tcPr>
          <w:p w14:paraId="30E3AA35" w14:textId="5C44EBF6" w:rsidR="005B4427" w:rsidRDefault="005B4427" w:rsidP="00FD691D">
            <w:r>
              <w:t>LVWO Weinsberg</w:t>
            </w:r>
          </w:p>
        </w:tc>
        <w:tc>
          <w:tcPr>
            <w:tcW w:w="3115" w:type="dxa"/>
          </w:tcPr>
          <w:p w14:paraId="29057E1C" w14:textId="418C9435" w:rsidR="005B4427" w:rsidRDefault="005B4427" w:rsidP="00FD691D">
            <w:r>
              <w:t>Landesbetrieb, sonstiger Sonderkulturbetrieb</w:t>
            </w:r>
          </w:p>
        </w:tc>
      </w:tr>
    </w:tbl>
    <w:p w14:paraId="2B322A7D" w14:textId="77777777" w:rsidR="003B0E23" w:rsidRPr="0076768B" w:rsidRDefault="003B0E23" w:rsidP="003B0E23">
      <w:pPr>
        <w:rPr>
          <w:sz w:val="21"/>
          <w:szCs w:val="21"/>
        </w:rPr>
      </w:pPr>
    </w:p>
    <w:p w14:paraId="3E94D17B" w14:textId="1192D317" w:rsidR="003B0E23" w:rsidRPr="0076768B" w:rsidRDefault="00761367" w:rsidP="003B0E23">
      <w:pPr>
        <w:rPr>
          <w:sz w:val="21"/>
          <w:szCs w:val="21"/>
        </w:rPr>
      </w:pPr>
      <w:r w:rsidRPr="0076768B">
        <w:rPr>
          <w:sz w:val="21"/>
          <w:szCs w:val="21"/>
        </w:rPr>
        <w:t xml:space="preserve">Weitere mögliche Webtalk-Teilnehmer können auch aus der Verarbeitungsbranche kommen, z.B. zum Thema neuer Kulturen wie Kichererbsen oder </w:t>
      </w:r>
      <w:r w:rsidR="001227A1" w:rsidRPr="0076768B">
        <w:rPr>
          <w:sz w:val="21"/>
          <w:szCs w:val="21"/>
        </w:rPr>
        <w:t>auch</w:t>
      </w:r>
      <w:r w:rsidRPr="0076768B">
        <w:rPr>
          <w:sz w:val="21"/>
          <w:szCs w:val="21"/>
        </w:rPr>
        <w:t xml:space="preserve"> Vermarktungsgenossenschaften. Hier sind weitere Ideen gefragt, die auch regional spezifisch sein können.</w:t>
      </w:r>
    </w:p>
    <w:p w14:paraId="6E352DE1" w14:textId="77777777" w:rsidR="003B0E23" w:rsidRPr="0076768B" w:rsidRDefault="003B0E23" w:rsidP="003B0E23">
      <w:pPr>
        <w:rPr>
          <w:sz w:val="21"/>
          <w:szCs w:val="21"/>
        </w:rPr>
      </w:pPr>
    </w:p>
    <w:p w14:paraId="2093053E" w14:textId="77777777" w:rsidR="003B0E23" w:rsidRDefault="003B0E23" w:rsidP="003B0E23"/>
    <w:p w14:paraId="433CEE52" w14:textId="77777777" w:rsidR="003B0E23" w:rsidRDefault="003B0E23" w:rsidP="003B0E23"/>
    <w:bookmarkEnd w:id="42"/>
    <w:bookmarkEnd w:id="43"/>
    <w:bookmarkEnd w:id="44"/>
    <w:bookmarkEnd w:id="11"/>
    <w:p w14:paraId="2873514F" w14:textId="77777777" w:rsidR="005813A4" w:rsidRPr="008C40A0" w:rsidRDefault="005813A4">
      <w:pPr>
        <w:rPr>
          <w:rStyle w:val="Fett"/>
        </w:rPr>
      </w:pPr>
    </w:p>
    <w:sectPr w:rsidR="005813A4" w:rsidRPr="008C40A0" w:rsidSect="00480579">
      <w:headerReference w:type="default" r:id="rId23"/>
      <w:footerReference w:type="default" r:id="rId24"/>
      <w:pgSz w:w="11906" w:h="16838" w:code="9"/>
      <w:pgMar w:top="1701" w:right="1134" w:bottom="1134" w:left="1418"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6C660" w14:textId="77777777" w:rsidR="00EF1396" w:rsidRDefault="00EF1396" w:rsidP="00DC2C87">
      <w:pPr>
        <w:spacing w:before="0" w:after="0"/>
      </w:pPr>
      <w:r>
        <w:separator/>
      </w:r>
    </w:p>
  </w:endnote>
  <w:endnote w:type="continuationSeparator" w:id="0">
    <w:p w14:paraId="1DA1B517" w14:textId="77777777" w:rsidR="00EF1396" w:rsidRDefault="00EF1396" w:rsidP="00DC2C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FDMPD+Arial,Bold">
    <w:altName w:val="Arial"/>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EC44" w14:textId="77777777" w:rsidR="00F15FA7" w:rsidRDefault="0060352D" w:rsidP="00F15FA7">
    <w:pPr>
      <w:pStyle w:val="Fuzeile"/>
      <w:tabs>
        <w:tab w:val="clear" w:pos="4536"/>
      </w:tabs>
      <w:ind w:right="-2"/>
      <w:jc w:val="center"/>
    </w:pPr>
    <w:sdt>
      <w:sdtPr>
        <w:id w:val="-1528865912"/>
        <w:docPartObj>
          <w:docPartGallery w:val="Page Numbers (Bottom of Page)"/>
          <w:docPartUnique/>
        </w:docPartObj>
      </w:sdtPr>
      <w:sdtEndPr/>
      <w:sdtContent>
        <w:r w:rsidR="00F15FA7">
          <w:fldChar w:fldCharType="begin"/>
        </w:r>
        <w:r w:rsidR="00F15FA7">
          <w:instrText>PAGE   \* MERGEFORMAT</w:instrText>
        </w:r>
        <w:r w:rsidR="00F15FA7">
          <w:fldChar w:fldCharType="separate"/>
        </w:r>
        <w:r w:rsidR="00B977A2">
          <w:rPr>
            <w:noProof/>
          </w:rPr>
          <w:t>2</w:t>
        </w:r>
        <w:r w:rsidR="00F15FA7">
          <w:fldChar w:fldCharType="end"/>
        </w:r>
      </w:sdtContent>
    </w:sdt>
  </w:p>
  <w:p w14:paraId="6A39D78C" w14:textId="77777777" w:rsidR="00F15FA7" w:rsidRDefault="00F15F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40041" w14:textId="77777777" w:rsidR="00EF1396" w:rsidRDefault="00EF1396" w:rsidP="00DC2C87">
      <w:pPr>
        <w:spacing w:before="0" w:after="0"/>
      </w:pPr>
      <w:r>
        <w:separator/>
      </w:r>
    </w:p>
  </w:footnote>
  <w:footnote w:type="continuationSeparator" w:id="0">
    <w:p w14:paraId="03F4D6E4" w14:textId="77777777" w:rsidR="00EF1396" w:rsidRDefault="00EF1396" w:rsidP="00DC2C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5CB3" w14:textId="77777777" w:rsidR="00E75A94" w:rsidRDefault="00480579">
    <w:pPr>
      <w:pStyle w:val="Kopfzeile"/>
    </w:pPr>
    <w:r>
      <w:rPr>
        <w:noProof/>
        <w:lang w:eastAsia="de-DE"/>
      </w:rPr>
      <mc:AlternateContent>
        <mc:Choice Requires="wps">
          <w:drawing>
            <wp:anchor distT="0" distB="0" distL="114300" distR="114300" simplePos="0" relativeHeight="251661312" behindDoc="0" locked="0" layoutInCell="1" allowOverlap="1" wp14:anchorId="7E33A61F" wp14:editId="1E78EC59">
              <wp:simplePos x="0" y="0"/>
              <wp:positionH relativeFrom="column">
                <wp:posOffset>0</wp:posOffset>
              </wp:positionH>
              <wp:positionV relativeFrom="paragraph">
                <wp:posOffset>648335</wp:posOffset>
              </wp:positionV>
              <wp:extent cx="5940000" cy="0"/>
              <wp:effectExtent l="0" t="0" r="22860" b="19050"/>
              <wp:wrapNone/>
              <wp:docPr id="18" name="Gerader Verbinder 18"/>
              <wp:cNvGraphicFramePr/>
              <a:graphic xmlns:a="http://schemas.openxmlformats.org/drawingml/2006/main">
                <a:graphicData uri="http://schemas.microsoft.com/office/word/2010/wordprocessingShape">
                  <wps:wsp>
                    <wps:cNvCnPr/>
                    <wps:spPr>
                      <a:xfrm flipV="1">
                        <a:off x="0" y="0"/>
                        <a:ext cx="594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5CA4D" id="Gerader Verbinder 1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1.05pt" to="467.7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" strokecolor="#6c9842 [3204]" strokeweight=".5pt">
              <v:stroke joinstyle="miter"/>
            </v:line>
          </w:pict>
        </mc:Fallback>
      </mc:AlternateContent>
    </w:r>
    <w:r>
      <w:rPr>
        <w:noProof/>
        <w:lang w:eastAsia="de-DE"/>
      </w:rPr>
      <w:drawing>
        <wp:anchor distT="0" distB="0" distL="114300" distR="114300" simplePos="0" relativeHeight="251658240" behindDoc="0" locked="0" layoutInCell="1" allowOverlap="1" wp14:anchorId="200FDA31" wp14:editId="1B3244B2">
          <wp:simplePos x="0" y="0"/>
          <wp:positionH relativeFrom="column">
            <wp:posOffset>4947920</wp:posOffset>
          </wp:positionH>
          <wp:positionV relativeFrom="paragraph">
            <wp:posOffset>245110</wp:posOffset>
          </wp:positionV>
          <wp:extent cx="1000125" cy="348615"/>
          <wp:effectExtent l="0" t="0" r="952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NIA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348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9C9"/>
    <w:multiLevelType w:val="hybridMultilevel"/>
    <w:tmpl w:val="F998CF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102416"/>
    <w:multiLevelType w:val="hybridMultilevel"/>
    <w:tmpl w:val="52B45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C5697A"/>
    <w:multiLevelType w:val="hybridMultilevel"/>
    <w:tmpl w:val="135C21E2"/>
    <w:lvl w:ilvl="0" w:tplc="1FA66B2C">
      <w:start w:val="9"/>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3618F5"/>
    <w:multiLevelType w:val="hybridMultilevel"/>
    <w:tmpl w:val="26EEC0F0"/>
    <w:lvl w:ilvl="0" w:tplc="83FA884A">
      <w:start w:val="26"/>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6D665D0"/>
    <w:multiLevelType w:val="hybridMultilevel"/>
    <w:tmpl w:val="3B324E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AEA5518"/>
    <w:multiLevelType w:val="hybridMultilevel"/>
    <w:tmpl w:val="88102F70"/>
    <w:lvl w:ilvl="0" w:tplc="0D06117A">
      <w:start w:val="1"/>
      <w:numFmt w:val="bullet"/>
      <w:pStyle w:val="ListenabsatzKasten"/>
      <w:lvlText w:val=""/>
      <w:lvlJc w:val="left"/>
      <w:pPr>
        <w:ind w:left="360" w:hanging="360"/>
      </w:pPr>
      <w:rPr>
        <w:rFonts w:ascii="Wingdings" w:hAnsi="Wingdings" w:hint="default"/>
      </w:rPr>
    </w:lvl>
    <w:lvl w:ilvl="1" w:tplc="E8CA0B7A" w:tentative="1">
      <w:start w:val="1"/>
      <w:numFmt w:val="bullet"/>
      <w:lvlText w:val="o"/>
      <w:lvlJc w:val="left"/>
      <w:pPr>
        <w:ind w:left="1080" w:hanging="360"/>
      </w:pPr>
      <w:rPr>
        <w:rFonts w:ascii="Courier New" w:hAnsi="Courier New" w:cs="Courier New" w:hint="default"/>
      </w:rPr>
    </w:lvl>
    <w:lvl w:ilvl="2" w:tplc="9E082212" w:tentative="1">
      <w:start w:val="1"/>
      <w:numFmt w:val="bullet"/>
      <w:lvlText w:val=""/>
      <w:lvlJc w:val="left"/>
      <w:pPr>
        <w:ind w:left="1800" w:hanging="360"/>
      </w:pPr>
      <w:rPr>
        <w:rFonts w:ascii="Wingdings" w:hAnsi="Wingdings" w:hint="default"/>
      </w:rPr>
    </w:lvl>
    <w:lvl w:ilvl="3" w:tplc="5134B158" w:tentative="1">
      <w:start w:val="1"/>
      <w:numFmt w:val="bullet"/>
      <w:lvlText w:val=""/>
      <w:lvlJc w:val="left"/>
      <w:pPr>
        <w:ind w:left="2520" w:hanging="360"/>
      </w:pPr>
      <w:rPr>
        <w:rFonts w:ascii="Symbol" w:hAnsi="Symbol" w:hint="default"/>
      </w:rPr>
    </w:lvl>
    <w:lvl w:ilvl="4" w:tplc="1A0EF066" w:tentative="1">
      <w:start w:val="1"/>
      <w:numFmt w:val="bullet"/>
      <w:lvlText w:val="o"/>
      <w:lvlJc w:val="left"/>
      <w:pPr>
        <w:ind w:left="3240" w:hanging="360"/>
      </w:pPr>
      <w:rPr>
        <w:rFonts w:ascii="Courier New" w:hAnsi="Courier New" w:cs="Courier New" w:hint="default"/>
      </w:rPr>
    </w:lvl>
    <w:lvl w:ilvl="5" w:tplc="33EAE604" w:tentative="1">
      <w:start w:val="1"/>
      <w:numFmt w:val="bullet"/>
      <w:lvlText w:val=""/>
      <w:lvlJc w:val="left"/>
      <w:pPr>
        <w:ind w:left="3960" w:hanging="360"/>
      </w:pPr>
      <w:rPr>
        <w:rFonts w:ascii="Wingdings" w:hAnsi="Wingdings" w:hint="default"/>
      </w:rPr>
    </w:lvl>
    <w:lvl w:ilvl="6" w:tplc="BC70B8B2" w:tentative="1">
      <w:start w:val="1"/>
      <w:numFmt w:val="bullet"/>
      <w:lvlText w:val=""/>
      <w:lvlJc w:val="left"/>
      <w:pPr>
        <w:ind w:left="4680" w:hanging="360"/>
      </w:pPr>
      <w:rPr>
        <w:rFonts w:ascii="Symbol" w:hAnsi="Symbol" w:hint="default"/>
      </w:rPr>
    </w:lvl>
    <w:lvl w:ilvl="7" w:tplc="0B7E5002" w:tentative="1">
      <w:start w:val="1"/>
      <w:numFmt w:val="bullet"/>
      <w:lvlText w:val="o"/>
      <w:lvlJc w:val="left"/>
      <w:pPr>
        <w:ind w:left="5400" w:hanging="360"/>
      </w:pPr>
      <w:rPr>
        <w:rFonts w:ascii="Courier New" w:hAnsi="Courier New" w:cs="Courier New" w:hint="default"/>
      </w:rPr>
    </w:lvl>
    <w:lvl w:ilvl="8" w:tplc="B8A4193C" w:tentative="1">
      <w:start w:val="1"/>
      <w:numFmt w:val="bullet"/>
      <w:lvlText w:val=""/>
      <w:lvlJc w:val="left"/>
      <w:pPr>
        <w:ind w:left="6120" w:hanging="360"/>
      </w:pPr>
      <w:rPr>
        <w:rFonts w:ascii="Wingdings" w:hAnsi="Wingdings" w:hint="default"/>
      </w:rPr>
    </w:lvl>
  </w:abstractNum>
  <w:abstractNum w:abstractNumId="6" w15:restartNumberingAfterBreak="0">
    <w:nsid w:val="430548FB"/>
    <w:multiLevelType w:val="hybridMultilevel"/>
    <w:tmpl w:val="13B21880"/>
    <w:lvl w:ilvl="0" w:tplc="83FA884A">
      <w:start w:val="26"/>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135F13"/>
    <w:multiLevelType w:val="multilevel"/>
    <w:tmpl w:val="B5F861A8"/>
    <w:lvl w:ilvl="0">
      <w:start w:val="1"/>
      <w:numFmt w:val="bullet"/>
      <w:pStyle w:val="Aufzhlungszeichen"/>
      <w:lvlText w:val=""/>
      <w:lvlJc w:val="left"/>
      <w:pPr>
        <w:ind w:left="360" w:hanging="360"/>
      </w:pPr>
      <w:rPr>
        <w:rFonts w:ascii="Symbol" w:hAnsi="Symbol" w:hint="default"/>
      </w:rPr>
    </w:lvl>
    <w:lvl w:ilvl="1">
      <w:start w:val="1"/>
      <w:numFmt w:val="bullet"/>
      <w:pStyle w:val="ListenabsatzFortsetzungFolie"/>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D12646F"/>
    <w:multiLevelType w:val="hybridMultilevel"/>
    <w:tmpl w:val="646E4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D924ED"/>
    <w:multiLevelType w:val="hybridMultilevel"/>
    <w:tmpl w:val="BCCC7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F31F4B"/>
    <w:multiLevelType w:val="hybridMultilevel"/>
    <w:tmpl w:val="527814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0622A8"/>
    <w:multiLevelType w:val="multilevel"/>
    <w:tmpl w:val="FB3E012A"/>
    <w:lvl w:ilvl="0">
      <w:start w:val="1"/>
      <w:numFmt w:val="decimal"/>
      <w:pStyle w:val="Listennummer"/>
      <w:lvlText w:val="%1)"/>
      <w:lvlJc w:val="left"/>
      <w:pPr>
        <w:ind w:left="360" w:hanging="360"/>
      </w:pPr>
      <w:rPr>
        <w:rFonts w:hint="default"/>
      </w:rPr>
    </w:lvl>
    <w:lvl w:ilvl="1">
      <w:start w:val="1"/>
      <w:numFmt w:val="lowerLetter"/>
      <w:pStyle w:val="Listennumm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16F2A70"/>
    <w:multiLevelType w:val="hybridMultilevel"/>
    <w:tmpl w:val="7B02936C"/>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3" w15:restartNumberingAfterBreak="0">
    <w:nsid w:val="72D81062"/>
    <w:multiLevelType w:val="multilevel"/>
    <w:tmpl w:val="6CFC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DA037E"/>
    <w:multiLevelType w:val="hybridMultilevel"/>
    <w:tmpl w:val="D700BCA2"/>
    <w:lvl w:ilvl="0" w:tplc="553649E2">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AD75188"/>
    <w:multiLevelType w:val="hybridMultilevel"/>
    <w:tmpl w:val="ADD8AC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FCD3650"/>
    <w:multiLevelType w:val="multilevel"/>
    <w:tmpl w:val="BD74B18E"/>
    <w:lvl w:ilvl="0">
      <w:start w:val="1"/>
      <w:numFmt w:val="bullet"/>
      <w:lvlText w:val=""/>
      <w:lvlJc w:val="left"/>
      <w:pPr>
        <w:ind w:left="360" w:hanging="360"/>
      </w:pPr>
      <w:rPr>
        <w:rFonts w:ascii="Symbol" w:hAnsi="Symbol" w:hint="default"/>
      </w:rPr>
    </w:lvl>
    <w:lvl w:ilvl="1">
      <w:start w:val="1"/>
      <w:numFmt w:val="bullet"/>
      <w:pStyle w:val="Aufzhlungszeichen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7"/>
    <w:lvlOverride w:ilvl="0">
      <w:lvl w:ilvl="0">
        <w:start w:val="1"/>
        <w:numFmt w:val="bullet"/>
        <w:pStyle w:val="Aufzhlungszeichen"/>
        <w:lvlText w:val=""/>
        <w:lvlJc w:val="left"/>
        <w:pPr>
          <w:ind w:left="360" w:hanging="360"/>
        </w:pPr>
        <w:rPr>
          <w:rFonts w:ascii="Symbol" w:hAnsi="Symbol" w:hint="default"/>
          <w:color w:val="auto"/>
        </w:rPr>
      </w:lvl>
    </w:lvlOverride>
    <w:lvlOverride w:ilvl="1">
      <w:lvl w:ilvl="1">
        <w:start w:val="1"/>
        <w:numFmt w:val="bullet"/>
        <w:pStyle w:val="ListenabsatzFortsetzungFolie"/>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3">
    <w:abstractNumId w:val="5"/>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1"/>
  </w:num>
  <w:num w:numId="12">
    <w:abstractNumId w:val="4"/>
  </w:num>
  <w:num w:numId="13">
    <w:abstractNumId w:val="15"/>
  </w:num>
  <w:num w:numId="14">
    <w:abstractNumId w:val="8"/>
  </w:num>
  <w:num w:numId="15">
    <w:abstractNumId w:val="3"/>
  </w:num>
  <w:num w:numId="16">
    <w:abstractNumId w:val="6"/>
  </w:num>
  <w:num w:numId="17">
    <w:abstractNumId w:val="10"/>
  </w:num>
  <w:num w:numId="18">
    <w:abstractNumId w:val="14"/>
  </w:num>
  <w:num w:numId="19">
    <w:abstractNumId w:val="0"/>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96"/>
    <w:rsid w:val="0000003C"/>
    <w:rsid w:val="00003D32"/>
    <w:rsid w:val="000126AA"/>
    <w:rsid w:val="00015C4D"/>
    <w:rsid w:val="000255FC"/>
    <w:rsid w:val="00027348"/>
    <w:rsid w:val="000349DD"/>
    <w:rsid w:val="00035AD9"/>
    <w:rsid w:val="000720DF"/>
    <w:rsid w:val="00085ED6"/>
    <w:rsid w:val="000917A4"/>
    <w:rsid w:val="000A12B2"/>
    <w:rsid w:val="000A21E4"/>
    <w:rsid w:val="001172B8"/>
    <w:rsid w:val="001227A1"/>
    <w:rsid w:val="00164F45"/>
    <w:rsid w:val="00171747"/>
    <w:rsid w:val="00190C51"/>
    <w:rsid w:val="001A2CAC"/>
    <w:rsid w:val="001E2F5D"/>
    <w:rsid w:val="001F7E9E"/>
    <w:rsid w:val="00200F80"/>
    <w:rsid w:val="00201601"/>
    <w:rsid w:val="002022D3"/>
    <w:rsid w:val="00213289"/>
    <w:rsid w:val="002457A3"/>
    <w:rsid w:val="00263FB9"/>
    <w:rsid w:val="0029042E"/>
    <w:rsid w:val="00296289"/>
    <w:rsid w:val="002A2D33"/>
    <w:rsid w:val="002D4929"/>
    <w:rsid w:val="002D623D"/>
    <w:rsid w:val="00346709"/>
    <w:rsid w:val="003531E3"/>
    <w:rsid w:val="00382446"/>
    <w:rsid w:val="00383E0F"/>
    <w:rsid w:val="003A3563"/>
    <w:rsid w:val="003A44FC"/>
    <w:rsid w:val="003A49E7"/>
    <w:rsid w:val="003A5C69"/>
    <w:rsid w:val="003B0E23"/>
    <w:rsid w:val="003C7372"/>
    <w:rsid w:val="004238C9"/>
    <w:rsid w:val="004353D0"/>
    <w:rsid w:val="00440925"/>
    <w:rsid w:val="00445E56"/>
    <w:rsid w:val="004601B7"/>
    <w:rsid w:val="004673C8"/>
    <w:rsid w:val="004726DD"/>
    <w:rsid w:val="00480579"/>
    <w:rsid w:val="004A38F7"/>
    <w:rsid w:val="004A751C"/>
    <w:rsid w:val="004D324D"/>
    <w:rsid w:val="004E09EB"/>
    <w:rsid w:val="004E65DC"/>
    <w:rsid w:val="004F164C"/>
    <w:rsid w:val="005554F0"/>
    <w:rsid w:val="005601AE"/>
    <w:rsid w:val="00572EC9"/>
    <w:rsid w:val="00574BAC"/>
    <w:rsid w:val="00575F1F"/>
    <w:rsid w:val="005813A4"/>
    <w:rsid w:val="00583952"/>
    <w:rsid w:val="0059447D"/>
    <w:rsid w:val="005A77A3"/>
    <w:rsid w:val="005B431C"/>
    <w:rsid w:val="005B4427"/>
    <w:rsid w:val="005B6A15"/>
    <w:rsid w:val="005C4490"/>
    <w:rsid w:val="005D7663"/>
    <w:rsid w:val="005F3386"/>
    <w:rsid w:val="0061000C"/>
    <w:rsid w:val="006511DE"/>
    <w:rsid w:val="00677BEB"/>
    <w:rsid w:val="00692AED"/>
    <w:rsid w:val="006A03BA"/>
    <w:rsid w:val="006A5C8D"/>
    <w:rsid w:val="006A7707"/>
    <w:rsid w:val="006C70F8"/>
    <w:rsid w:val="006D1407"/>
    <w:rsid w:val="00722733"/>
    <w:rsid w:val="00744A60"/>
    <w:rsid w:val="007559BB"/>
    <w:rsid w:val="00761367"/>
    <w:rsid w:val="0076768B"/>
    <w:rsid w:val="007B35BD"/>
    <w:rsid w:val="007D64B3"/>
    <w:rsid w:val="007E1D07"/>
    <w:rsid w:val="007F5A68"/>
    <w:rsid w:val="00807934"/>
    <w:rsid w:val="00814CEA"/>
    <w:rsid w:val="0083190D"/>
    <w:rsid w:val="0086074F"/>
    <w:rsid w:val="008A2E4F"/>
    <w:rsid w:val="008B3AD7"/>
    <w:rsid w:val="008C40A0"/>
    <w:rsid w:val="008D7D60"/>
    <w:rsid w:val="00900A50"/>
    <w:rsid w:val="00950DAF"/>
    <w:rsid w:val="009773FE"/>
    <w:rsid w:val="00981D5A"/>
    <w:rsid w:val="009C10BF"/>
    <w:rsid w:val="009C15FF"/>
    <w:rsid w:val="009E6B75"/>
    <w:rsid w:val="00A01F9A"/>
    <w:rsid w:val="00A10477"/>
    <w:rsid w:val="00A17374"/>
    <w:rsid w:val="00A43781"/>
    <w:rsid w:val="00A568F8"/>
    <w:rsid w:val="00A86A01"/>
    <w:rsid w:val="00A92674"/>
    <w:rsid w:val="00AC05B3"/>
    <w:rsid w:val="00AC59A4"/>
    <w:rsid w:val="00AD0E05"/>
    <w:rsid w:val="00AD4C7D"/>
    <w:rsid w:val="00B0495D"/>
    <w:rsid w:val="00B12302"/>
    <w:rsid w:val="00B53FFF"/>
    <w:rsid w:val="00B748B1"/>
    <w:rsid w:val="00B95B16"/>
    <w:rsid w:val="00B977A2"/>
    <w:rsid w:val="00BB5366"/>
    <w:rsid w:val="00BE419A"/>
    <w:rsid w:val="00C12622"/>
    <w:rsid w:val="00C15483"/>
    <w:rsid w:val="00C16FF8"/>
    <w:rsid w:val="00C324E9"/>
    <w:rsid w:val="00C43F54"/>
    <w:rsid w:val="00C74353"/>
    <w:rsid w:val="00C77536"/>
    <w:rsid w:val="00C948D8"/>
    <w:rsid w:val="00CA0628"/>
    <w:rsid w:val="00CA7EEB"/>
    <w:rsid w:val="00CB094F"/>
    <w:rsid w:val="00CB578F"/>
    <w:rsid w:val="00CF13A2"/>
    <w:rsid w:val="00D86E54"/>
    <w:rsid w:val="00DA198D"/>
    <w:rsid w:val="00DB5A51"/>
    <w:rsid w:val="00DC2C87"/>
    <w:rsid w:val="00DC5C02"/>
    <w:rsid w:val="00DD4189"/>
    <w:rsid w:val="00DD774A"/>
    <w:rsid w:val="00E1286A"/>
    <w:rsid w:val="00E17A0F"/>
    <w:rsid w:val="00E21394"/>
    <w:rsid w:val="00E23939"/>
    <w:rsid w:val="00E41090"/>
    <w:rsid w:val="00E63A1A"/>
    <w:rsid w:val="00E700DB"/>
    <w:rsid w:val="00E75A94"/>
    <w:rsid w:val="00E8365D"/>
    <w:rsid w:val="00E854CD"/>
    <w:rsid w:val="00E917B7"/>
    <w:rsid w:val="00E93BFB"/>
    <w:rsid w:val="00EB4DA8"/>
    <w:rsid w:val="00EC6B4A"/>
    <w:rsid w:val="00EC7ABA"/>
    <w:rsid w:val="00EF1396"/>
    <w:rsid w:val="00F00C07"/>
    <w:rsid w:val="00F04A75"/>
    <w:rsid w:val="00F130A3"/>
    <w:rsid w:val="00F15FA7"/>
    <w:rsid w:val="00F24FAF"/>
    <w:rsid w:val="00F4667F"/>
    <w:rsid w:val="00F565E4"/>
    <w:rsid w:val="00F63B87"/>
    <w:rsid w:val="00FD2869"/>
    <w:rsid w:val="00FE4021"/>
    <w:rsid w:val="00FE5789"/>
    <w:rsid w:val="00FF4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2C7226"/>
  <w15:chartTrackingRefBased/>
  <w15:docId w15:val="{702E42CF-506F-46DC-A47E-65E8BA83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C87"/>
    <w:pPr>
      <w:spacing w:before="120" w:after="240" w:line="240" w:lineRule="auto"/>
    </w:pPr>
    <w:rPr>
      <w:rFonts w:ascii="Arial" w:eastAsia="Calibri" w:hAnsi="Arial" w:cs="Times New Roman"/>
      <w:sz w:val="20"/>
    </w:rPr>
  </w:style>
  <w:style w:type="paragraph" w:styleId="berschrift1">
    <w:name w:val="heading 1"/>
    <w:basedOn w:val="Standard"/>
    <w:next w:val="Standard"/>
    <w:link w:val="berschrift1Zchn"/>
    <w:uiPriority w:val="9"/>
    <w:qFormat/>
    <w:rsid w:val="00DC2C87"/>
    <w:pPr>
      <w:keepNext/>
      <w:spacing w:before="480" w:after="0"/>
      <w:outlineLvl w:val="0"/>
    </w:pPr>
    <w:rPr>
      <w:rFonts w:eastAsia="Times New Roman"/>
      <w:b/>
      <w:bCs/>
      <w:color w:val="215868"/>
      <w:kern w:val="32"/>
      <w:sz w:val="32"/>
      <w:szCs w:val="32"/>
    </w:rPr>
  </w:style>
  <w:style w:type="paragraph" w:styleId="berschrift2">
    <w:name w:val="heading 2"/>
    <w:basedOn w:val="Standard"/>
    <w:next w:val="Standard"/>
    <w:link w:val="berschrift2Zchn"/>
    <w:uiPriority w:val="9"/>
    <w:unhideWhenUsed/>
    <w:qFormat/>
    <w:rsid w:val="00DC2C87"/>
    <w:pPr>
      <w:keepNext/>
      <w:spacing w:before="480"/>
      <w:outlineLvl w:val="1"/>
    </w:pPr>
    <w:rPr>
      <w:rFonts w:eastAsia="Times New Roman"/>
      <w:b/>
      <w:bCs/>
      <w:iCs/>
      <w:color w:val="215868"/>
      <w:sz w:val="32"/>
      <w:szCs w:val="28"/>
    </w:rPr>
  </w:style>
  <w:style w:type="paragraph" w:styleId="berschrift3">
    <w:name w:val="heading 3"/>
    <w:basedOn w:val="berschrift2"/>
    <w:next w:val="Standard"/>
    <w:link w:val="berschrift3Zchn"/>
    <w:uiPriority w:val="9"/>
    <w:unhideWhenUsed/>
    <w:qFormat/>
    <w:rsid w:val="00DC2C87"/>
    <w:pPr>
      <w:outlineLvl w:val="2"/>
    </w:pPr>
    <w:rPr>
      <w:color w:val="auto"/>
      <w:sz w:val="26"/>
    </w:rPr>
  </w:style>
  <w:style w:type="paragraph" w:styleId="berschrift4">
    <w:name w:val="heading 4"/>
    <w:basedOn w:val="Standard"/>
    <w:next w:val="Standard"/>
    <w:link w:val="berschrift4Zchn"/>
    <w:uiPriority w:val="9"/>
    <w:unhideWhenUsed/>
    <w:qFormat/>
    <w:rsid w:val="00DC2C87"/>
    <w:pPr>
      <w:keepNext/>
      <w:keepLines/>
      <w:spacing w:before="240"/>
      <w:outlineLvl w:val="3"/>
    </w:pPr>
    <w:rPr>
      <w:rFonts w:eastAsia="Times New Roman"/>
      <w:b/>
      <w:bCs/>
      <w:iCs/>
      <w:color w:val="404040"/>
      <w:sz w:val="22"/>
    </w:rPr>
  </w:style>
  <w:style w:type="paragraph" w:styleId="berschrift5">
    <w:name w:val="heading 5"/>
    <w:basedOn w:val="Standard"/>
    <w:next w:val="Standard"/>
    <w:link w:val="berschrift5Zchn"/>
    <w:uiPriority w:val="9"/>
    <w:semiHidden/>
    <w:unhideWhenUsed/>
    <w:qFormat/>
    <w:rsid w:val="00DC2C87"/>
    <w:pPr>
      <w:spacing w:before="240" w:after="60"/>
      <w:outlineLvl w:val="4"/>
    </w:pPr>
    <w:rPr>
      <w:rFonts w:ascii="Calibri" w:eastAsia="Times New Roman"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2C87"/>
    <w:rPr>
      <w:rFonts w:ascii="Arial" w:eastAsia="Times New Roman" w:hAnsi="Arial" w:cs="Times New Roman"/>
      <w:b/>
      <w:bCs/>
      <w:color w:val="215868"/>
      <w:kern w:val="32"/>
      <w:sz w:val="32"/>
      <w:szCs w:val="32"/>
    </w:rPr>
  </w:style>
  <w:style w:type="character" w:customStyle="1" w:styleId="berschrift2Zchn">
    <w:name w:val="Überschrift 2 Zchn"/>
    <w:basedOn w:val="Absatz-Standardschriftart"/>
    <w:link w:val="berschrift2"/>
    <w:uiPriority w:val="9"/>
    <w:rsid w:val="00DC2C87"/>
    <w:rPr>
      <w:rFonts w:ascii="Arial" w:eastAsia="Times New Roman" w:hAnsi="Arial" w:cs="Times New Roman"/>
      <w:b/>
      <w:bCs/>
      <w:iCs/>
      <w:color w:val="215868"/>
      <w:sz w:val="32"/>
      <w:szCs w:val="28"/>
    </w:rPr>
  </w:style>
  <w:style w:type="character" w:customStyle="1" w:styleId="berschrift3Zchn">
    <w:name w:val="Überschrift 3 Zchn"/>
    <w:basedOn w:val="Absatz-Standardschriftart"/>
    <w:link w:val="berschrift3"/>
    <w:uiPriority w:val="9"/>
    <w:rsid w:val="00DC2C87"/>
    <w:rPr>
      <w:rFonts w:ascii="Arial" w:eastAsia="Times New Roman" w:hAnsi="Arial" w:cs="Times New Roman"/>
      <w:b/>
      <w:bCs/>
      <w:iCs/>
      <w:sz w:val="26"/>
      <w:szCs w:val="28"/>
    </w:rPr>
  </w:style>
  <w:style w:type="character" w:customStyle="1" w:styleId="berschrift4Zchn">
    <w:name w:val="Überschrift 4 Zchn"/>
    <w:basedOn w:val="Absatz-Standardschriftart"/>
    <w:link w:val="berschrift4"/>
    <w:uiPriority w:val="9"/>
    <w:rsid w:val="00DC2C87"/>
    <w:rPr>
      <w:rFonts w:ascii="Arial" w:eastAsia="Times New Roman" w:hAnsi="Arial" w:cs="Times New Roman"/>
      <w:b/>
      <w:bCs/>
      <w:iCs/>
      <w:color w:val="404040"/>
    </w:rPr>
  </w:style>
  <w:style w:type="character" w:customStyle="1" w:styleId="berschrift5Zchn">
    <w:name w:val="Überschrift 5 Zchn"/>
    <w:basedOn w:val="Absatz-Standardschriftart"/>
    <w:link w:val="berschrift5"/>
    <w:uiPriority w:val="9"/>
    <w:semiHidden/>
    <w:rsid w:val="00DC2C87"/>
    <w:rPr>
      <w:rFonts w:ascii="Calibri" w:eastAsia="Times New Roman" w:hAnsi="Calibri" w:cs="Times New Roman"/>
      <w:b/>
      <w:bCs/>
      <w:i/>
      <w:iCs/>
      <w:sz w:val="26"/>
      <w:szCs w:val="26"/>
    </w:rPr>
  </w:style>
  <w:style w:type="paragraph" w:styleId="Untertitel">
    <w:name w:val="Subtitle"/>
    <w:basedOn w:val="Standard"/>
    <w:next w:val="Standard"/>
    <w:link w:val="UntertitelZchn"/>
    <w:uiPriority w:val="11"/>
    <w:qFormat/>
    <w:rsid w:val="00DC2C87"/>
    <w:pPr>
      <w:spacing w:before="0" w:after="960"/>
      <w:ind w:left="2438"/>
      <w:outlineLvl w:val="1"/>
    </w:pPr>
    <w:rPr>
      <w:rFonts w:eastAsia="Times New Roman"/>
      <w:color w:val="185F6C"/>
      <w:spacing w:val="4"/>
      <w:sz w:val="32"/>
      <w:szCs w:val="24"/>
    </w:rPr>
  </w:style>
  <w:style w:type="character" w:customStyle="1" w:styleId="UntertitelZchn">
    <w:name w:val="Untertitel Zchn"/>
    <w:basedOn w:val="Absatz-Standardschriftart"/>
    <w:link w:val="Untertitel"/>
    <w:uiPriority w:val="11"/>
    <w:rsid w:val="00DC2C87"/>
    <w:rPr>
      <w:rFonts w:ascii="Arial" w:eastAsia="Times New Roman" w:hAnsi="Arial" w:cs="Times New Roman"/>
      <w:color w:val="185F6C"/>
      <w:spacing w:val="4"/>
      <w:sz w:val="32"/>
      <w:szCs w:val="24"/>
    </w:rPr>
  </w:style>
  <w:style w:type="character" w:styleId="Fett">
    <w:name w:val="Strong"/>
    <w:uiPriority w:val="22"/>
    <w:qFormat/>
    <w:rsid w:val="00DC2C87"/>
    <w:rPr>
      <w:b/>
      <w:bCs/>
    </w:rPr>
  </w:style>
  <w:style w:type="paragraph" w:styleId="Aufzhlungszeichen">
    <w:name w:val="List Bullet"/>
    <w:basedOn w:val="Standard"/>
    <w:uiPriority w:val="99"/>
    <w:unhideWhenUsed/>
    <w:rsid w:val="00DC2C87"/>
    <w:pPr>
      <w:numPr>
        <w:numId w:val="2"/>
      </w:numPr>
      <w:spacing w:before="160" w:after="80"/>
    </w:pPr>
  </w:style>
  <w:style w:type="character" w:styleId="Hyperlink">
    <w:name w:val="Hyperlink"/>
    <w:uiPriority w:val="99"/>
    <w:unhideWhenUsed/>
    <w:rsid w:val="00DC2C87"/>
    <w:rPr>
      <w:color w:val="0000FF"/>
      <w:u w:val="single"/>
    </w:rPr>
  </w:style>
  <w:style w:type="paragraph" w:styleId="Aufzhlungszeichen2">
    <w:name w:val="List Bullet 2"/>
    <w:basedOn w:val="Aufzhlungszeichen"/>
    <w:uiPriority w:val="99"/>
    <w:unhideWhenUsed/>
    <w:rsid w:val="00DC2C87"/>
    <w:pPr>
      <w:numPr>
        <w:ilvl w:val="1"/>
        <w:numId w:val="1"/>
      </w:numPr>
    </w:pPr>
  </w:style>
  <w:style w:type="paragraph" w:styleId="Listennummer">
    <w:name w:val="List Number"/>
    <w:basedOn w:val="Standard"/>
    <w:uiPriority w:val="99"/>
    <w:unhideWhenUsed/>
    <w:rsid w:val="00DC2C87"/>
    <w:pPr>
      <w:numPr>
        <w:numId w:val="4"/>
      </w:numPr>
    </w:pPr>
  </w:style>
  <w:style w:type="table" w:styleId="Tabellenraster">
    <w:name w:val="Table Grid"/>
    <w:basedOn w:val="NormaleTabelle"/>
    <w:uiPriority w:val="59"/>
    <w:rsid w:val="00DC2C87"/>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Bildunterschrift"/>
    <w:basedOn w:val="Standard"/>
    <w:link w:val="BildunterschriftZchn"/>
    <w:qFormat/>
    <w:rsid w:val="00DC2C87"/>
    <w:pPr>
      <w:spacing w:after="120"/>
    </w:pPr>
    <w:rPr>
      <w:i/>
      <w:noProof/>
      <w:lang w:eastAsia="de-DE"/>
    </w:rPr>
  </w:style>
  <w:style w:type="paragraph" w:customStyle="1" w:styleId="Quelle">
    <w:name w:val="Quelle"/>
    <w:basedOn w:val="Standard"/>
    <w:next w:val="Standard"/>
    <w:link w:val="QuelleZchn"/>
    <w:qFormat/>
    <w:rsid w:val="00DC2C87"/>
    <w:rPr>
      <w:noProof/>
      <w:sz w:val="16"/>
      <w:szCs w:val="16"/>
      <w:lang w:eastAsia="de-DE"/>
    </w:rPr>
  </w:style>
  <w:style w:type="character" w:customStyle="1" w:styleId="BildunterschriftZchn">
    <w:name w:val="Bildunterschrift Zchn"/>
    <w:link w:val="Bildunterschrift"/>
    <w:rsid w:val="00DC2C87"/>
    <w:rPr>
      <w:rFonts w:ascii="Arial" w:eastAsia="Calibri" w:hAnsi="Arial" w:cs="Times New Roman"/>
      <w:i/>
      <w:noProof/>
      <w:sz w:val="20"/>
      <w:lang w:eastAsia="de-DE"/>
    </w:rPr>
  </w:style>
  <w:style w:type="character" w:customStyle="1" w:styleId="QuelleZchn">
    <w:name w:val="Quelle Zchn"/>
    <w:link w:val="Quelle"/>
    <w:rsid w:val="00DC2C87"/>
    <w:rPr>
      <w:rFonts w:ascii="Arial" w:eastAsia="Calibri" w:hAnsi="Arial" w:cs="Times New Roman"/>
      <w:noProof/>
      <w:sz w:val="16"/>
      <w:szCs w:val="16"/>
      <w:lang w:eastAsia="de-DE"/>
    </w:rPr>
  </w:style>
  <w:style w:type="paragraph" w:customStyle="1" w:styleId="Aufgabenberschrift">
    <w:name w:val="Aufgabenüberschrift"/>
    <w:basedOn w:val="Standard"/>
    <w:next w:val="Standard"/>
    <w:link w:val="AufgabenberschriftZchn"/>
    <w:qFormat/>
    <w:rsid w:val="00DC2C87"/>
    <w:pPr>
      <w:pBdr>
        <w:top w:val="single" w:sz="8" w:space="7" w:color="000000"/>
      </w:pBdr>
      <w:spacing w:before="480"/>
    </w:pPr>
    <w:rPr>
      <w:b/>
      <w:sz w:val="22"/>
      <w:szCs w:val="24"/>
    </w:rPr>
  </w:style>
  <w:style w:type="paragraph" w:styleId="Listennummer2">
    <w:name w:val="List Number 2"/>
    <w:basedOn w:val="Listennummer"/>
    <w:uiPriority w:val="99"/>
    <w:unhideWhenUsed/>
    <w:rsid w:val="00DC2C87"/>
    <w:pPr>
      <w:numPr>
        <w:ilvl w:val="1"/>
      </w:numPr>
    </w:pPr>
  </w:style>
  <w:style w:type="character" w:customStyle="1" w:styleId="AufgabenberschriftZchn">
    <w:name w:val="Aufgabenüberschrift Zchn"/>
    <w:link w:val="Aufgabenberschrift"/>
    <w:rsid w:val="00DC2C87"/>
    <w:rPr>
      <w:rFonts w:ascii="Arial" w:eastAsia="Calibri" w:hAnsi="Arial" w:cs="Times New Roman"/>
      <w:b/>
      <w:szCs w:val="24"/>
    </w:rPr>
  </w:style>
  <w:style w:type="paragraph" w:customStyle="1" w:styleId="Gefrdertvom">
    <w:name w:val="Gefördert vom"/>
    <w:basedOn w:val="Standard"/>
    <w:link w:val="GefrdertvomZchn"/>
    <w:qFormat/>
    <w:rsid w:val="00DC2C87"/>
    <w:pPr>
      <w:pBdr>
        <w:top w:val="single" w:sz="8" w:space="1" w:color="000000"/>
        <w:left w:val="single" w:sz="8" w:space="4" w:color="000000"/>
        <w:bottom w:val="single" w:sz="8" w:space="1" w:color="000000"/>
        <w:right w:val="single" w:sz="8" w:space="4" w:color="000000"/>
      </w:pBdr>
      <w:spacing w:before="480"/>
      <w:jc w:val="center"/>
    </w:pPr>
  </w:style>
  <w:style w:type="paragraph" w:styleId="Verzeichnis1">
    <w:name w:val="toc 1"/>
    <w:basedOn w:val="Standard"/>
    <w:next w:val="Standard"/>
    <w:link w:val="Verzeichnis1Zchn"/>
    <w:autoRedefine/>
    <w:uiPriority w:val="39"/>
    <w:unhideWhenUsed/>
    <w:rsid w:val="00DC2C87"/>
    <w:pPr>
      <w:tabs>
        <w:tab w:val="right" w:leader="dot" w:pos="7360"/>
      </w:tabs>
    </w:pPr>
    <w:rPr>
      <w:noProof/>
    </w:rPr>
  </w:style>
  <w:style w:type="character" w:customStyle="1" w:styleId="GefrdertvomZchn">
    <w:name w:val="Gefördert vom Zchn"/>
    <w:link w:val="Gefrdertvom"/>
    <w:rsid w:val="00DC2C87"/>
    <w:rPr>
      <w:rFonts w:ascii="Arial" w:eastAsia="Calibri" w:hAnsi="Arial" w:cs="Times New Roman"/>
      <w:sz w:val="20"/>
    </w:rPr>
  </w:style>
  <w:style w:type="paragraph" w:styleId="Verzeichnis2">
    <w:name w:val="toc 2"/>
    <w:basedOn w:val="Standard"/>
    <w:next w:val="Standard"/>
    <w:link w:val="Verzeichnis2Zchn"/>
    <w:autoRedefine/>
    <w:uiPriority w:val="39"/>
    <w:unhideWhenUsed/>
    <w:rsid w:val="00DC2C87"/>
    <w:pPr>
      <w:tabs>
        <w:tab w:val="right" w:leader="dot" w:pos="7360"/>
      </w:tabs>
      <w:spacing w:after="80"/>
      <w:ind w:left="198"/>
    </w:pPr>
    <w:rPr>
      <w:noProof/>
    </w:rPr>
  </w:style>
  <w:style w:type="character" w:customStyle="1" w:styleId="Verzeichnis1Zchn">
    <w:name w:val="Verzeichnis 1 Zchn"/>
    <w:link w:val="Verzeichnis1"/>
    <w:uiPriority w:val="39"/>
    <w:rsid w:val="00DC2C87"/>
    <w:rPr>
      <w:rFonts w:ascii="Arial" w:eastAsia="Calibri" w:hAnsi="Arial" w:cs="Times New Roman"/>
      <w:noProof/>
      <w:sz w:val="20"/>
    </w:rPr>
  </w:style>
  <w:style w:type="paragraph" w:styleId="Kopfzeile">
    <w:name w:val="header"/>
    <w:aliases w:val="türkis"/>
    <w:basedOn w:val="Standard"/>
    <w:link w:val="KopfzeileZchn"/>
    <w:uiPriority w:val="99"/>
    <w:unhideWhenUsed/>
    <w:rsid w:val="00DC2C87"/>
    <w:pPr>
      <w:tabs>
        <w:tab w:val="center" w:pos="4536"/>
        <w:tab w:val="right" w:pos="9072"/>
      </w:tabs>
      <w:spacing w:before="240"/>
    </w:pPr>
    <w:rPr>
      <w:caps/>
      <w:color w:val="185F6C"/>
      <w:spacing w:val="20"/>
      <w:sz w:val="22"/>
    </w:rPr>
  </w:style>
  <w:style w:type="character" w:customStyle="1" w:styleId="KopfzeileZchn">
    <w:name w:val="Kopfzeile Zchn"/>
    <w:aliases w:val="türkis Zchn"/>
    <w:basedOn w:val="Absatz-Standardschriftart"/>
    <w:link w:val="Kopfzeile"/>
    <w:uiPriority w:val="99"/>
    <w:rsid w:val="00DC2C87"/>
    <w:rPr>
      <w:rFonts w:ascii="Arial" w:eastAsia="Calibri" w:hAnsi="Arial" w:cs="Times New Roman"/>
      <w:caps/>
      <w:color w:val="185F6C"/>
      <w:spacing w:val="20"/>
    </w:rPr>
  </w:style>
  <w:style w:type="character" w:customStyle="1" w:styleId="Verzeichnis2Zchn">
    <w:name w:val="Verzeichnis 2 Zchn"/>
    <w:link w:val="Verzeichnis2"/>
    <w:uiPriority w:val="39"/>
    <w:rsid w:val="00DC2C87"/>
    <w:rPr>
      <w:rFonts w:ascii="Arial" w:eastAsia="Calibri" w:hAnsi="Arial" w:cs="Times New Roman"/>
      <w:noProof/>
      <w:sz w:val="20"/>
    </w:rPr>
  </w:style>
  <w:style w:type="paragraph" w:styleId="Fuzeile">
    <w:name w:val="footer"/>
    <w:basedOn w:val="Standard"/>
    <w:link w:val="FuzeileZchn"/>
    <w:uiPriority w:val="99"/>
    <w:unhideWhenUsed/>
    <w:rsid w:val="00DC2C87"/>
    <w:pPr>
      <w:tabs>
        <w:tab w:val="center" w:pos="4536"/>
        <w:tab w:val="right" w:pos="9072"/>
      </w:tabs>
      <w:spacing w:before="0" w:after="0"/>
      <w:ind w:right="-2268"/>
      <w:jc w:val="right"/>
    </w:pPr>
    <w:rPr>
      <w:sz w:val="18"/>
    </w:rPr>
  </w:style>
  <w:style w:type="character" w:customStyle="1" w:styleId="FuzeileZchn">
    <w:name w:val="Fußzeile Zchn"/>
    <w:basedOn w:val="Absatz-Standardschriftart"/>
    <w:link w:val="Fuzeile"/>
    <w:uiPriority w:val="99"/>
    <w:rsid w:val="00DC2C87"/>
    <w:rPr>
      <w:rFonts w:ascii="Arial" w:eastAsia="Calibri" w:hAnsi="Arial" w:cs="Times New Roman"/>
      <w:sz w:val="18"/>
    </w:rPr>
  </w:style>
  <w:style w:type="paragraph" w:customStyle="1" w:styleId="KopfzeilegelbeNummer">
    <w:name w:val="Kopfzeile gelbe Nummer"/>
    <w:basedOn w:val="Standard"/>
    <w:link w:val="KopfzeilegelbeNummerZchn"/>
    <w:qFormat/>
    <w:rsid w:val="00DC2C87"/>
    <w:pPr>
      <w:spacing w:before="0" w:after="0"/>
    </w:pPr>
    <w:rPr>
      <w:rFonts w:eastAsia="MS Mincho"/>
      <w:b/>
      <w:color w:val="F3E182"/>
      <w:sz w:val="42"/>
      <w:szCs w:val="42"/>
      <w:lang w:eastAsia="de-DE"/>
    </w:rPr>
  </w:style>
  <w:style w:type="character" w:customStyle="1" w:styleId="KopfzeilegelbeNummerZchn">
    <w:name w:val="Kopfzeile gelbe Nummer Zchn"/>
    <w:link w:val="KopfzeilegelbeNummer"/>
    <w:rsid w:val="00DC2C87"/>
    <w:rPr>
      <w:rFonts w:ascii="Arial" w:eastAsia="MS Mincho" w:hAnsi="Arial" w:cs="Times New Roman"/>
      <w:b/>
      <w:color w:val="F3E182"/>
      <w:sz w:val="42"/>
      <w:szCs w:val="42"/>
      <w:lang w:eastAsia="de-DE"/>
    </w:rPr>
  </w:style>
  <w:style w:type="paragraph" w:customStyle="1" w:styleId="TextgelberKasten">
    <w:name w:val="Text gelber Kasten"/>
    <w:basedOn w:val="Standard"/>
    <w:link w:val="TextgelberKastenZchn"/>
    <w:qFormat/>
    <w:rsid w:val="00DC2C87"/>
    <w:pPr>
      <w:spacing w:line="260" w:lineRule="exact"/>
    </w:pPr>
    <w:rPr>
      <w:rFonts w:cs="Arial"/>
      <w:color w:val="185F6C"/>
      <w:sz w:val="18"/>
      <w:szCs w:val="15"/>
    </w:rPr>
  </w:style>
  <w:style w:type="character" w:customStyle="1" w:styleId="TextgelberKastenZchn">
    <w:name w:val="Text gelber Kasten Zchn"/>
    <w:link w:val="TextgelberKasten"/>
    <w:rsid w:val="00DC2C87"/>
    <w:rPr>
      <w:rFonts w:ascii="Arial" w:eastAsia="Calibri" w:hAnsi="Arial" w:cs="Arial"/>
      <w:color w:val="185F6C"/>
      <w:sz w:val="18"/>
      <w:szCs w:val="15"/>
    </w:rPr>
  </w:style>
  <w:style w:type="character" w:styleId="Hervorhebung">
    <w:name w:val="Emphasis"/>
    <w:basedOn w:val="Absatz-Standardschriftart"/>
    <w:uiPriority w:val="20"/>
    <w:qFormat/>
    <w:rsid w:val="00DC2C87"/>
    <w:rPr>
      <w:rFonts w:eastAsiaTheme="minorHAnsi"/>
      <w:b/>
      <w:iCs/>
      <w:szCs w:val="22"/>
      <w:lang w:eastAsia="en-US"/>
    </w:rPr>
  </w:style>
  <w:style w:type="paragraph" w:customStyle="1" w:styleId="ListenabsatzFortsetzungFolie">
    <w:name w:val="Listenabsatz Fortsetzung Folie"/>
    <w:basedOn w:val="Aufzhlungszeichen"/>
    <w:qFormat/>
    <w:rsid w:val="00DC2C87"/>
    <w:pPr>
      <w:numPr>
        <w:ilvl w:val="1"/>
      </w:numPr>
    </w:pPr>
    <w:rPr>
      <w:sz w:val="36"/>
      <w:szCs w:val="36"/>
    </w:rPr>
  </w:style>
  <w:style w:type="paragraph" w:customStyle="1" w:styleId="ListenabsatzKasten">
    <w:name w:val="Listenabsatz Kasten"/>
    <w:basedOn w:val="Listenabsatz"/>
    <w:qFormat/>
    <w:rsid w:val="00DC2C87"/>
    <w:pPr>
      <w:numPr>
        <w:numId w:val="3"/>
      </w:numPr>
      <w:tabs>
        <w:tab w:val="num" w:pos="360"/>
      </w:tabs>
      <w:spacing w:before="160" w:after="80"/>
      <w:ind w:left="720" w:firstLine="0"/>
      <w:contextualSpacing w:val="0"/>
    </w:pPr>
  </w:style>
  <w:style w:type="paragraph" w:customStyle="1" w:styleId="berschrift-3-Arbeitsauftrge">
    <w:name w:val="Überschrift-3-Arbeitsaufträge"/>
    <w:basedOn w:val="Standard"/>
    <w:rsid w:val="00DC2C87"/>
    <w:pPr>
      <w:keepNext/>
      <w:spacing w:before="480"/>
      <w:outlineLvl w:val="2"/>
    </w:pPr>
    <w:rPr>
      <w:rFonts w:eastAsia="Times New Roman"/>
      <w:b/>
      <w:bCs/>
      <w:iCs/>
      <w:color w:val="185F6C"/>
      <w:sz w:val="26"/>
      <w:szCs w:val="28"/>
    </w:rPr>
  </w:style>
  <w:style w:type="paragraph" w:styleId="Listenabsatz">
    <w:name w:val="List Paragraph"/>
    <w:basedOn w:val="Standard"/>
    <w:uiPriority w:val="34"/>
    <w:qFormat/>
    <w:rsid w:val="00DC2C87"/>
    <w:pPr>
      <w:ind w:left="720"/>
      <w:contextualSpacing/>
    </w:pPr>
  </w:style>
  <w:style w:type="paragraph" w:styleId="StandardWeb">
    <w:name w:val="Normal (Web)"/>
    <w:basedOn w:val="Standard"/>
    <w:uiPriority w:val="99"/>
    <w:semiHidden/>
    <w:unhideWhenUsed/>
    <w:rsid w:val="005A77A3"/>
    <w:pPr>
      <w:spacing w:before="100" w:beforeAutospacing="1" w:after="100" w:afterAutospacing="1"/>
    </w:pPr>
    <w:rPr>
      <w:rFonts w:ascii="Times New Roman" w:eastAsiaTheme="minorEastAsia" w:hAnsi="Times New Roman"/>
      <w:sz w:val="24"/>
      <w:szCs w:val="24"/>
      <w:lang w:eastAsia="de-DE"/>
    </w:rPr>
  </w:style>
  <w:style w:type="character" w:styleId="BesuchterLink">
    <w:name w:val="FollowedHyperlink"/>
    <w:basedOn w:val="Absatz-Standardschriftart"/>
    <w:uiPriority w:val="99"/>
    <w:semiHidden/>
    <w:unhideWhenUsed/>
    <w:rsid w:val="00FF4E56"/>
    <w:rPr>
      <w:color w:val="954F72" w:themeColor="followedHyperlink"/>
      <w:u w:val="single"/>
    </w:rPr>
  </w:style>
  <w:style w:type="character" w:styleId="NichtaufgelsteErwhnung">
    <w:name w:val="Unresolved Mention"/>
    <w:basedOn w:val="Absatz-Standardschriftart"/>
    <w:uiPriority w:val="99"/>
    <w:semiHidden/>
    <w:unhideWhenUsed/>
    <w:rsid w:val="00A10477"/>
    <w:rPr>
      <w:color w:val="605E5C"/>
      <w:shd w:val="clear" w:color="auto" w:fill="E1DFDD"/>
    </w:rPr>
  </w:style>
  <w:style w:type="character" w:styleId="Kommentarzeichen">
    <w:name w:val="annotation reference"/>
    <w:basedOn w:val="Absatz-Standardschriftart"/>
    <w:uiPriority w:val="99"/>
    <w:semiHidden/>
    <w:unhideWhenUsed/>
    <w:rsid w:val="00DD774A"/>
    <w:rPr>
      <w:sz w:val="16"/>
      <w:szCs w:val="16"/>
    </w:rPr>
  </w:style>
  <w:style w:type="paragraph" w:styleId="Kommentartext">
    <w:name w:val="annotation text"/>
    <w:basedOn w:val="Standard"/>
    <w:link w:val="KommentartextZchn"/>
    <w:uiPriority w:val="99"/>
    <w:semiHidden/>
    <w:unhideWhenUsed/>
    <w:rsid w:val="00DD774A"/>
    <w:rPr>
      <w:szCs w:val="20"/>
    </w:rPr>
  </w:style>
  <w:style w:type="character" w:customStyle="1" w:styleId="KommentartextZchn">
    <w:name w:val="Kommentartext Zchn"/>
    <w:basedOn w:val="Absatz-Standardschriftart"/>
    <w:link w:val="Kommentartext"/>
    <w:uiPriority w:val="99"/>
    <w:semiHidden/>
    <w:rsid w:val="00DD774A"/>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DD774A"/>
    <w:rPr>
      <w:b/>
      <w:bCs/>
    </w:rPr>
  </w:style>
  <w:style w:type="character" w:customStyle="1" w:styleId="KommentarthemaZchn">
    <w:name w:val="Kommentarthema Zchn"/>
    <w:basedOn w:val="KommentartextZchn"/>
    <w:link w:val="Kommentarthema"/>
    <w:uiPriority w:val="99"/>
    <w:semiHidden/>
    <w:rsid w:val="00DD774A"/>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rsid w:val="00DD774A"/>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774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751978">
      <w:bodyDiv w:val="1"/>
      <w:marLeft w:val="0"/>
      <w:marRight w:val="0"/>
      <w:marTop w:val="0"/>
      <w:marBottom w:val="0"/>
      <w:divBdr>
        <w:top w:val="none" w:sz="0" w:space="0" w:color="auto"/>
        <w:left w:val="none" w:sz="0" w:space="0" w:color="auto"/>
        <w:bottom w:val="none" w:sz="0" w:space="0" w:color="auto"/>
        <w:right w:val="none" w:sz="0" w:space="0" w:color="auto"/>
      </w:divBdr>
      <w:divsChild>
        <w:div w:id="560411780">
          <w:marLeft w:val="0"/>
          <w:marRight w:val="0"/>
          <w:marTop w:val="0"/>
          <w:marBottom w:val="0"/>
          <w:divBdr>
            <w:top w:val="none" w:sz="0" w:space="0" w:color="auto"/>
            <w:left w:val="none" w:sz="0" w:space="0" w:color="auto"/>
            <w:bottom w:val="none" w:sz="0" w:space="0" w:color="auto"/>
            <w:right w:val="none" w:sz="0" w:space="0" w:color="auto"/>
          </w:divBdr>
          <w:divsChild>
            <w:div w:id="860320450">
              <w:marLeft w:val="0"/>
              <w:marRight w:val="0"/>
              <w:marTop w:val="0"/>
              <w:marBottom w:val="0"/>
              <w:divBdr>
                <w:top w:val="none" w:sz="0" w:space="0" w:color="auto"/>
                <w:left w:val="none" w:sz="0" w:space="0" w:color="auto"/>
                <w:bottom w:val="none" w:sz="0" w:space="0" w:color="auto"/>
                <w:right w:val="none" w:sz="0" w:space="0" w:color="auto"/>
              </w:divBdr>
              <w:divsChild>
                <w:div w:id="316812453">
                  <w:marLeft w:val="0"/>
                  <w:marRight w:val="0"/>
                  <w:marTop w:val="0"/>
                  <w:marBottom w:val="0"/>
                  <w:divBdr>
                    <w:top w:val="none" w:sz="0" w:space="0" w:color="auto"/>
                    <w:left w:val="none" w:sz="0" w:space="0" w:color="auto"/>
                    <w:bottom w:val="none" w:sz="0" w:space="0" w:color="auto"/>
                    <w:right w:val="none" w:sz="0" w:space="0" w:color="auto"/>
                  </w:divBdr>
                </w:div>
                <w:div w:id="1333487917">
                  <w:marLeft w:val="0"/>
                  <w:marRight w:val="0"/>
                  <w:marTop w:val="0"/>
                  <w:marBottom w:val="0"/>
                  <w:divBdr>
                    <w:top w:val="none" w:sz="0" w:space="0" w:color="auto"/>
                    <w:left w:val="none" w:sz="0" w:space="0" w:color="auto"/>
                    <w:bottom w:val="none" w:sz="0" w:space="0" w:color="auto"/>
                    <w:right w:val="none" w:sz="0" w:space="0" w:color="auto"/>
                  </w:divBdr>
                </w:div>
                <w:div w:id="703991389">
                  <w:marLeft w:val="0"/>
                  <w:marRight w:val="0"/>
                  <w:marTop w:val="0"/>
                  <w:marBottom w:val="0"/>
                  <w:divBdr>
                    <w:top w:val="none" w:sz="0" w:space="0" w:color="auto"/>
                    <w:left w:val="none" w:sz="0" w:space="0" w:color="auto"/>
                    <w:bottom w:val="none" w:sz="0" w:space="0" w:color="auto"/>
                    <w:right w:val="none" w:sz="0" w:space="0" w:color="auto"/>
                  </w:divBdr>
                  <w:divsChild>
                    <w:div w:id="100954304">
                      <w:marLeft w:val="0"/>
                      <w:marRight w:val="0"/>
                      <w:marTop w:val="0"/>
                      <w:marBottom w:val="0"/>
                      <w:divBdr>
                        <w:top w:val="none" w:sz="0" w:space="0" w:color="auto"/>
                        <w:left w:val="none" w:sz="0" w:space="0" w:color="auto"/>
                        <w:bottom w:val="none" w:sz="0" w:space="0" w:color="auto"/>
                        <w:right w:val="none" w:sz="0" w:space="0" w:color="auto"/>
                      </w:divBdr>
                    </w:div>
                  </w:divsChild>
                </w:div>
                <w:div w:id="1651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841">
          <w:marLeft w:val="0"/>
          <w:marRight w:val="0"/>
          <w:marTop w:val="0"/>
          <w:marBottom w:val="0"/>
          <w:divBdr>
            <w:top w:val="none" w:sz="0" w:space="0" w:color="auto"/>
            <w:left w:val="none" w:sz="0" w:space="0" w:color="auto"/>
            <w:bottom w:val="none" w:sz="0" w:space="0" w:color="auto"/>
            <w:right w:val="none" w:sz="0" w:space="0" w:color="auto"/>
          </w:divBdr>
          <w:divsChild>
            <w:div w:id="14458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5005">
      <w:bodyDiv w:val="1"/>
      <w:marLeft w:val="0"/>
      <w:marRight w:val="0"/>
      <w:marTop w:val="0"/>
      <w:marBottom w:val="0"/>
      <w:divBdr>
        <w:top w:val="none" w:sz="0" w:space="0" w:color="auto"/>
        <w:left w:val="none" w:sz="0" w:space="0" w:color="auto"/>
        <w:bottom w:val="none" w:sz="0" w:space="0" w:color="auto"/>
        <w:right w:val="none" w:sz="0" w:space="0" w:color="auto"/>
      </w:divBdr>
    </w:div>
    <w:div w:id="2098749292">
      <w:bodyDiv w:val="1"/>
      <w:marLeft w:val="0"/>
      <w:marRight w:val="0"/>
      <w:marTop w:val="0"/>
      <w:marBottom w:val="0"/>
      <w:divBdr>
        <w:top w:val="none" w:sz="0" w:space="0" w:color="auto"/>
        <w:left w:val="none" w:sz="0" w:space="0" w:color="auto"/>
        <w:bottom w:val="none" w:sz="0" w:space="0" w:color="auto"/>
        <w:right w:val="none" w:sz="0" w:space="0" w:color="auto"/>
      </w:divBdr>
      <w:divsChild>
        <w:div w:id="522475068">
          <w:marLeft w:val="0"/>
          <w:marRight w:val="0"/>
          <w:marTop w:val="0"/>
          <w:marBottom w:val="0"/>
          <w:divBdr>
            <w:top w:val="none" w:sz="0" w:space="0" w:color="auto"/>
            <w:left w:val="none" w:sz="0" w:space="0" w:color="auto"/>
            <w:bottom w:val="none" w:sz="0" w:space="0" w:color="auto"/>
            <w:right w:val="none" w:sz="0" w:space="0" w:color="auto"/>
          </w:divBdr>
          <w:divsChild>
            <w:div w:id="1381788804">
              <w:marLeft w:val="0"/>
              <w:marRight w:val="0"/>
              <w:marTop w:val="0"/>
              <w:marBottom w:val="0"/>
              <w:divBdr>
                <w:top w:val="none" w:sz="0" w:space="0" w:color="auto"/>
                <w:left w:val="none" w:sz="0" w:space="0" w:color="auto"/>
                <w:bottom w:val="none" w:sz="0" w:space="0" w:color="auto"/>
                <w:right w:val="none" w:sz="0" w:space="0" w:color="auto"/>
              </w:divBdr>
              <w:divsChild>
                <w:div w:id="1701321609">
                  <w:marLeft w:val="0"/>
                  <w:marRight w:val="0"/>
                  <w:marTop w:val="0"/>
                  <w:marBottom w:val="0"/>
                  <w:divBdr>
                    <w:top w:val="none" w:sz="0" w:space="0" w:color="auto"/>
                    <w:left w:val="none" w:sz="0" w:space="0" w:color="auto"/>
                    <w:bottom w:val="none" w:sz="0" w:space="0" w:color="auto"/>
                    <w:right w:val="none" w:sz="0" w:space="0" w:color="auto"/>
                  </w:divBdr>
                </w:div>
                <w:div w:id="2035226273">
                  <w:marLeft w:val="0"/>
                  <w:marRight w:val="0"/>
                  <w:marTop w:val="0"/>
                  <w:marBottom w:val="0"/>
                  <w:divBdr>
                    <w:top w:val="none" w:sz="0" w:space="0" w:color="auto"/>
                    <w:left w:val="none" w:sz="0" w:space="0" w:color="auto"/>
                    <w:bottom w:val="none" w:sz="0" w:space="0" w:color="auto"/>
                    <w:right w:val="none" w:sz="0" w:space="0" w:color="auto"/>
                  </w:divBdr>
                </w:div>
                <w:div w:id="1664894708">
                  <w:marLeft w:val="0"/>
                  <w:marRight w:val="0"/>
                  <w:marTop w:val="0"/>
                  <w:marBottom w:val="0"/>
                  <w:divBdr>
                    <w:top w:val="none" w:sz="0" w:space="0" w:color="auto"/>
                    <w:left w:val="none" w:sz="0" w:space="0" w:color="auto"/>
                    <w:bottom w:val="none" w:sz="0" w:space="0" w:color="auto"/>
                    <w:right w:val="none" w:sz="0" w:space="0" w:color="auto"/>
                  </w:divBdr>
                  <w:divsChild>
                    <w:div w:id="467089217">
                      <w:marLeft w:val="0"/>
                      <w:marRight w:val="0"/>
                      <w:marTop w:val="0"/>
                      <w:marBottom w:val="0"/>
                      <w:divBdr>
                        <w:top w:val="none" w:sz="0" w:space="0" w:color="auto"/>
                        <w:left w:val="none" w:sz="0" w:space="0" w:color="auto"/>
                        <w:bottom w:val="none" w:sz="0" w:space="0" w:color="auto"/>
                        <w:right w:val="none" w:sz="0" w:space="0" w:color="auto"/>
                      </w:divBdr>
                    </w:div>
                  </w:divsChild>
                </w:div>
                <w:div w:id="4737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145">
          <w:marLeft w:val="0"/>
          <w:marRight w:val="0"/>
          <w:marTop w:val="0"/>
          <w:marBottom w:val="0"/>
          <w:divBdr>
            <w:top w:val="none" w:sz="0" w:space="0" w:color="auto"/>
            <w:left w:val="none" w:sz="0" w:space="0" w:color="auto"/>
            <w:bottom w:val="none" w:sz="0" w:space="0" w:color="auto"/>
            <w:right w:val="none" w:sz="0" w:space="0" w:color="auto"/>
          </w:divBdr>
          <w:divsChild>
            <w:div w:id="16781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cdn.pixabay.com/photo/2020/05/28/10/37/video-conference-5230779__480.p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dn.pixabay.com/photo/2018/04/27/21/39/earth-3355931__480.jpg" TargetMode="External"/><Relationship Id="rId20" Type="http://schemas.openxmlformats.org/officeDocument/2006/relationships/hyperlink" Target="https://www.youtube.com/watch?v=IkgOwbkPD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0.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iff"/><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GeNIAL">
      <a:dk1>
        <a:sysClr val="windowText" lastClr="000000"/>
      </a:dk1>
      <a:lt1>
        <a:sysClr val="window" lastClr="FFFFFF"/>
      </a:lt1>
      <a:dk2>
        <a:srgbClr val="44546A"/>
      </a:dk2>
      <a:lt2>
        <a:srgbClr val="E7E6E6"/>
      </a:lt2>
      <a:accent1>
        <a:srgbClr val="6C9842"/>
      </a:accent1>
      <a:accent2>
        <a:srgbClr val="0B72B5"/>
      </a:accent2>
      <a:accent3>
        <a:srgbClr val="F29400"/>
      </a:accent3>
      <a:accent4>
        <a:srgbClr val="B07F48"/>
      </a:accent4>
      <a:accent5>
        <a:srgbClr val="FFC000"/>
      </a:accent5>
      <a:accent6>
        <a:srgbClr val="C000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D293-5DDD-4D80-9DE5-E36CE71B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1906</Words>
  <Characters>12009</Characters>
  <Application>Microsoft Office Word</Application>
  <DocSecurity>4</DocSecurity>
  <Lines>100</Lines>
  <Paragraphs>27</Paragraphs>
  <ScaleCrop>false</ScaleCrop>
  <HeadingPairs>
    <vt:vector size="2" baseType="variant">
      <vt:variant>
        <vt:lpstr>Titel</vt:lpstr>
      </vt:variant>
      <vt:variant>
        <vt:i4>1</vt:i4>
      </vt:variant>
    </vt:vector>
  </HeadingPairs>
  <TitlesOfParts>
    <vt:vector size="1" baseType="lpstr">
      <vt:lpstr>GeNIAL_Lehrmodul_Word-Vorlange</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GeNIAL_Lehrmodul_Word-Vorlange</dc:title>
  <dc:subject/>
  <dc:creator>Sabine Sommer</dc:creator>
  <cp:keywords/>
  <dc:description/>
  <cp:lastModifiedBy>Andreas Ziermann</cp:lastModifiedBy>
  <cp:revision>2</cp:revision>
  <dcterms:created xsi:type="dcterms:W3CDTF">2022-02-23T22:19:00Z</dcterms:created>
  <dcterms:modified xsi:type="dcterms:W3CDTF">2022-02-23T22:19:00Z</dcterms:modified>
</cp:coreProperties>
</file>