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E6E280" w14:textId="77777777" w:rsidR="005A77A3" w:rsidRPr="008D7D60" w:rsidRDefault="00E75A94" w:rsidP="005A77A3">
      <w:pPr>
        <w:rPr>
          <w:rFonts w:asciiTheme="majorHAnsi" w:hAnsiTheme="majorHAnsi" w:cstheme="majorHAnsi"/>
          <w:sz w:val="28"/>
        </w:rPr>
      </w:pPr>
      <w:bookmarkStart w:id="0" w:name="_Toc361050595"/>
      <w:bookmarkStart w:id="1" w:name="_Toc362172836"/>
      <w:r>
        <w:rPr>
          <w:noProof/>
          <w:lang w:eastAsia="de-DE"/>
        </w:rPr>
        <w:drawing>
          <wp:anchor distT="0" distB="0" distL="114300" distR="114300" simplePos="0" relativeHeight="251754496" behindDoc="0" locked="0" layoutInCell="1" allowOverlap="1" wp14:anchorId="04631EB9" wp14:editId="699E4245">
            <wp:simplePos x="0" y="0"/>
            <wp:positionH relativeFrom="column">
              <wp:posOffset>3652520</wp:posOffset>
            </wp:positionH>
            <wp:positionV relativeFrom="paragraph">
              <wp:posOffset>-402590</wp:posOffset>
            </wp:positionV>
            <wp:extent cx="2253954" cy="937118"/>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IAL_Logo_mit_Unterzeile_rgb.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253954" cy="937118"/>
                    </a:xfrm>
                    <a:prstGeom prst="rect">
                      <a:avLst/>
                    </a:prstGeom>
                  </pic:spPr>
                </pic:pic>
              </a:graphicData>
            </a:graphic>
            <wp14:sizeRelH relativeFrom="margin">
              <wp14:pctWidth>0</wp14:pctWidth>
            </wp14:sizeRelH>
            <wp14:sizeRelV relativeFrom="margin">
              <wp14:pctHeight>0</wp14:pctHeight>
            </wp14:sizeRelV>
          </wp:anchor>
        </w:drawing>
      </w:r>
    </w:p>
    <w:p w14:paraId="108BFB3B" w14:textId="77777777" w:rsidR="005A77A3" w:rsidRDefault="005A77A3" w:rsidP="005A77A3"/>
    <w:p w14:paraId="6531B8C9" w14:textId="77777777" w:rsidR="005A77A3" w:rsidRDefault="00F63B87" w:rsidP="005A77A3">
      <w:r>
        <w:rPr>
          <w:noProof/>
          <w:lang w:eastAsia="de-DE"/>
        </w:rPr>
        <mc:AlternateContent>
          <mc:Choice Requires="wps">
            <w:drawing>
              <wp:anchor distT="45720" distB="45720" distL="114300" distR="114300" simplePos="0" relativeHeight="251749376" behindDoc="0" locked="0" layoutInCell="1" allowOverlap="1" wp14:anchorId="77615191" wp14:editId="6B831538">
                <wp:simplePos x="0" y="0"/>
                <wp:positionH relativeFrom="column">
                  <wp:posOffset>-14605</wp:posOffset>
                </wp:positionH>
                <wp:positionV relativeFrom="paragraph">
                  <wp:posOffset>51326</wp:posOffset>
                </wp:positionV>
                <wp:extent cx="5829300" cy="1404620"/>
                <wp:effectExtent l="0" t="0" r="0" b="0"/>
                <wp:wrapNone/>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404620"/>
                        </a:xfrm>
                        <a:prstGeom prst="rect">
                          <a:avLst/>
                        </a:prstGeom>
                        <a:solidFill>
                          <a:srgbClr val="FFFFFF"/>
                        </a:solidFill>
                        <a:ln w="9525">
                          <a:noFill/>
                          <a:miter lim="800000"/>
                          <a:headEnd/>
                          <a:tailEnd/>
                        </a:ln>
                      </wps:spPr>
                      <wps:txbx>
                        <w:txbxContent>
                          <w:p w14:paraId="3382B5DE" w14:textId="77777777" w:rsidR="008D7D60" w:rsidRPr="00F63B87" w:rsidRDefault="000F248B" w:rsidP="008D7D60">
                            <w:pPr>
                              <w:jc w:val="center"/>
                              <w:rPr>
                                <w:rFonts w:asciiTheme="majorHAnsi" w:hAnsiTheme="majorHAnsi" w:cstheme="majorHAnsi"/>
                                <w:color w:val="6C9842" w:themeColor="accent1"/>
                                <w:sz w:val="36"/>
                              </w:rPr>
                            </w:pPr>
                            <w:r>
                              <w:rPr>
                                <w:rFonts w:asciiTheme="majorHAnsi" w:eastAsia="Times New Roman" w:hAnsiTheme="majorHAnsi" w:cstheme="majorHAnsi"/>
                                <w:b/>
                                <w:bCs/>
                                <w:iCs/>
                                <w:color w:val="6C9842" w:themeColor="accent1"/>
                                <w:sz w:val="52"/>
                                <w:szCs w:val="28"/>
                              </w:rPr>
                              <w:t>Der Boden in Zeiten des Klimawandels</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type w14:anchorId="77615191" id="_x0000_t202" coordsize="21600,21600" o:spt="202" path="m,l,21600r21600,l21600,xe">
                <v:stroke joinstyle="miter"/>
                <v:path gradientshapeok="t" o:connecttype="rect"/>
              </v:shapetype>
              <v:shape id="Textfeld 2" o:spid="_x0000_s1026" type="#_x0000_t202" style="position:absolute;margin-left:-1.15pt;margin-top:4.05pt;width:459pt;height:110.6pt;z-index:2517493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" stroked="f">
                <v:textbox style="mso-fit-shape-to-text:t">
                  <w:txbxContent>
                    <w:p w14:paraId="3382B5DE" w14:textId="77777777" w:rsidR="008D7D60" w:rsidRPr="00F63B87" w:rsidRDefault="000F248B" w:rsidP="008D7D60">
                      <w:pPr>
                        <w:jc w:val="center"/>
                        <w:rPr>
                          <w:rFonts w:asciiTheme="majorHAnsi" w:hAnsiTheme="majorHAnsi" w:cstheme="majorHAnsi"/>
                          <w:color w:val="6C9842" w:themeColor="accent1"/>
                          <w:sz w:val="36"/>
                        </w:rPr>
                      </w:pPr>
                      <w:r>
                        <w:rPr>
                          <w:rFonts w:asciiTheme="majorHAnsi" w:eastAsia="Times New Roman" w:hAnsiTheme="majorHAnsi" w:cstheme="majorHAnsi"/>
                          <w:b/>
                          <w:bCs/>
                          <w:iCs/>
                          <w:color w:val="6C9842" w:themeColor="accent1"/>
                          <w:sz w:val="52"/>
                          <w:szCs w:val="28"/>
                        </w:rPr>
                        <w:t>Der Boden in Zeiten des Klimawandels</w:t>
                      </w:r>
                    </w:p>
                  </w:txbxContent>
                </v:textbox>
              </v:shape>
            </w:pict>
          </mc:Fallback>
        </mc:AlternateContent>
      </w:r>
    </w:p>
    <w:p w14:paraId="3F8AD342" w14:textId="77777777" w:rsidR="002457A3" w:rsidRDefault="002457A3" w:rsidP="005A77A3"/>
    <w:p w14:paraId="4BD75574" w14:textId="77777777" w:rsidR="002457A3" w:rsidRDefault="002457A3" w:rsidP="005A77A3"/>
    <w:p w14:paraId="1EF6321D" w14:textId="77777777" w:rsidR="002457A3" w:rsidRDefault="002457A3" w:rsidP="005A77A3"/>
    <w:p w14:paraId="65ED3662" w14:textId="77777777" w:rsidR="002457A3" w:rsidRDefault="00F63B87" w:rsidP="005A77A3">
      <w:r>
        <w:rPr>
          <w:noProof/>
          <w:lang w:eastAsia="de-DE"/>
        </w:rPr>
        <w:drawing>
          <wp:anchor distT="0" distB="0" distL="114300" distR="114300" simplePos="0" relativeHeight="251734016" behindDoc="0" locked="0" layoutInCell="1" allowOverlap="1" wp14:anchorId="1ED1F4C4" wp14:editId="77A7BA92">
            <wp:simplePos x="0" y="0"/>
            <wp:positionH relativeFrom="column">
              <wp:posOffset>-7620</wp:posOffset>
            </wp:positionH>
            <wp:positionV relativeFrom="paragraph">
              <wp:posOffset>207754</wp:posOffset>
            </wp:positionV>
            <wp:extent cx="2955290" cy="1979930"/>
            <wp:effectExtent l="0" t="0" r="0" b="1270"/>
            <wp:wrapNone/>
            <wp:docPr id="4" name="Grafik 3">
              <a:extLst xmlns:a="http://schemas.openxmlformats.org/drawingml/2006/main">
                <a:ext uri="{FF2B5EF4-FFF2-40B4-BE49-F238E27FC236}">
                  <a16:creationId xmlns:a16="http://schemas.microsoft.com/office/drawing/2014/main" id="{CF131651-6A44-4939-AD1B-5342BE60F7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a:extLst>
                        <a:ext uri="{FF2B5EF4-FFF2-40B4-BE49-F238E27FC236}">
                          <a16:creationId xmlns:a16="http://schemas.microsoft.com/office/drawing/2014/main" id="{CF131651-6A44-4939-AD1B-5342BE60F7B5}"/>
                        </a:ext>
                      </a:extLst>
                    </pic:cNvPr>
                    <pic:cNvPicPr>
                      <a:picLocks noChangeAspect="1"/>
                    </pic:cNvPicPr>
                  </pic:nvPicPr>
                  <pic:blipFill rotWithShape="1">
                    <a:blip r:embed="rId8" cstate="screen">
                      <a:extLst>
                        <a:ext uri="{28A0092B-C50C-407E-A947-70E740481C1C}">
                          <a14:useLocalDpi xmlns:a14="http://schemas.microsoft.com/office/drawing/2010/main"/>
                        </a:ext>
                      </a:extLst>
                    </a:blip>
                    <a:srcRect/>
                    <a:stretch/>
                  </pic:blipFill>
                  <pic:spPr bwMode="auto">
                    <a:xfrm>
                      <a:off x="0" y="0"/>
                      <a:ext cx="2955290" cy="1979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84C421D" w14:textId="77777777" w:rsidR="002457A3" w:rsidRPr="005A77A3" w:rsidRDefault="002457A3" w:rsidP="005A77A3"/>
    <w:p w14:paraId="00913DB0" w14:textId="77777777" w:rsidR="005A77A3" w:rsidRDefault="00F63B87">
      <w:pPr>
        <w:spacing w:before="0" w:after="160" w:line="259" w:lineRule="auto"/>
        <w:rPr>
          <w:rFonts w:eastAsia="Times New Roman"/>
          <w:b/>
          <w:bCs/>
          <w:iCs/>
          <w:color w:val="BF8F00" w:themeColor="accent5" w:themeShade="BF"/>
          <w:sz w:val="32"/>
          <w:szCs w:val="28"/>
        </w:rPr>
      </w:pPr>
      <w:r>
        <w:rPr>
          <w:noProof/>
          <w:lang w:eastAsia="de-DE"/>
        </w:rPr>
        <w:drawing>
          <wp:anchor distT="0" distB="0" distL="114300" distR="114300" simplePos="0" relativeHeight="251738112" behindDoc="0" locked="0" layoutInCell="1" allowOverlap="1" wp14:anchorId="78AD7C28" wp14:editId="3280F3F5">
            <wp:simplePos x="0" y="0"/>
            <wp:positionH relativeFrom="column">
              <wp:posOffset>2747645</wp:posOffset>
            </wp:positionH>
            <wp:positionV relativeFrom="paragraph">
              <wp:posOffset>863709</wp:posOffset>
            </wp:positionV>
            <wp:extent cx="2941955" cy="1979930"/>
            <wp:effectExtent l="0" t="0" r="0" b="1270"/>
            <wp:wrapNone/>
            <wp:docPr id="3" name="Grafik 7">
              <a:extLst xmlns:a="http://schemas.openxmlformats.org/drawingml/2006/main">
                <a:ext uri="{FF2B5EF4-FFF2-40B4-BE49-F238E27FC236}">
                  <a16:creationId xmlns:a16="http://schemas.microsoft.com/office/drawing/2014/main" id="{6AA7E0DA-3BB0-445A-A921-FF9EF71340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a:extLst>
                        <a:ext uri="{FF2B5EF4-FFF2-40B4-BE49-F238E27FC236}">
                          <a16:creationId xmlns:a16="http://schemas.microsoft.com/office/drawing/2014/main" id="{6AA7E0DA-3BB0-445A-A921-FF9EF7134006}"/>
                        </a:ext>
                      </a:extLst>
                    </pic:cNvPr>
                    <pic:cNvPicPr>
                      <a:picLocks noChangeAspect="1"/>
                    </pic:cNvPicPr>
                  </pic:nvPicPr>
                  <pic:blipFill>
                    <a:blip r:embed="rId9" cstate="screen">
                      <a:extLst>
                        <a:ext uri="{28A0092B-C50C-407E-A947-70E740481C1C}">
                          <a14:useLocalDpi xmlns:a14="http://schemas.microsoft.com/office/drawing/2010/main"/>
                        </a:ext>
                      </a:extLst>
                    </a:blip>
                    <a:stretch>
                      <a:fillRect/>
                    </a:stretch>
                  </pic:blipFill>
                  <pic:spPr>
                    <a:xfrm>
                      <a:off x="0" y="0"/>
                      <a:ext cx="2941955" cy="1979930"/>
                    </a:xfrm>
                    <a:prstGeom prst="rect">
                      <a:avLst/>
                    </a:prstGeom>
                  </pic:spPr>
                </pic:pic>
              </a:graphicData>
            </a:graphic>
            <wp14:sizeRelH relativeFrom="margin">
              <wp14:pctWidth>0</wp14:pctWidth>
            </wp14:sizeRelH>
            <wp14:sizeRelV relativeFrom="margin">
              <wp14:pctHeight>0</wp14:pctHeight>
            </wp14:sizeRelV>
          </wp:anchor>
        </w:drawing>
      </w:r>
      <w:r w:rsidRPr="002457A3">
        <w:rPr>
          <w:noProof/>
          <w:color w:val="BF8F00" w:themeColor="accent5" w:themeShade="BF"/>
          <w:lang w:eastAsia="de-DE"/>
        </w:rPr>
        <mc:AlternateContent>
          <mc:Choice Requires="wps">
            <w:drawing>
              <wp:anchor distT="0" distB="0" distL="114300" distR="114300" simplePos="0" relativeHeight="251747328" behindDoc="0" locked="0" layoutInCell="1" allowOverlap="1" wp14:anchorId="181BC75D" wp14:editId="7CBBE797">
                <wp:simplePos x="0" y="0"/>
                <wp:positionH relativeFrom="column">
                  <wp:posOffset>-243205</wp:posOffset>
                </wp:positionH>
                <wp:positionV relativeFrom="paragraph">
                  <wp:posOffset>3120281</wp:posOffset>
                </wp:positionV>
                <wp:extent cx="6315075" cy="1477010"/>
                <wp:effectExtent l="0" t="0" r="0" b="0"/>
                <wp:wrapNone/>
                <wp:docPr id="13" name="Textfeld 12"/>
                <wp:cNvGraphicFramePr/>
                <a:graphic xmlns:a="http://schemas.openxmlformats.org/drawingml/2006/main">
                  <a:graphicData uri="http://schemas.microsoft.com/office/word/2010/wordprocessingShape">
                    <wps:wsp>
                      <wps:cNvSpPr txBox="1"/>
                      <wps:spPr>
                        <a:xfrm>
                          <a:off x="0" y="0"/>
                          <a:ext cx="6315075" cy="1477010"/>
                        </a:xfrm>
                        <a:prstGeom prst="rect">
                          <a:avLst/>
                        </a:prstGeom>
                        <a:noFill/>
                      </wps:spPr>
                      <wps:txbx>
                        <w:txbxContent>
                          <w:p w14:paraId="506486C5" w14:textId="77777777" w:rsidR="002457A3" w:rsidRPr="008D7D60" w:rsidRDefault="002457A3" w:rsidP="002457A3">
                            <w:pPr>
                              <w:pStyle w:val="StandardWeb"/>
                              <w:spacing w:before="0" w:beforeAutospacing="0" w:after="0" w:afterAutospacing="0"/>
                              <w:jc w:val="center"/>
                              <w:rPr>
                                <w:sz w:val="32"/>
                                <w:szCs w:val="36"/>
                              </w:rPr>
                            </w:pPr>
                            <w:proofErr w:type="spellStart"/>
                            <w:r w:rsidRPr="008D7D60">
                              <w:rPr>
                                <w:rFonts w:ascii="Calibri" w:eastAsia="Calibri" w:hAnsi="Calibri"/>
                                <w:color w:val="000000" w:themeColor="text1"/>
                                <w:kern w:val="24"/>
                                <w:sz w:val="32"/>
                                <w:szCs w:val="36"/>
                              </w:rPr>
                              <w:t>Bildun</w:t>
                            </w:r>
                            <w:r w:rsidRPr="009C10BF">
                              <w:rPr>
                                <w:rFonts w:ascii="Calibri" w:eastAsia="Calibri" w:hAnsi="Calibri"/>
                                <w:color w:val="6C9842" w:themeColor="accent1"/>
                                <w:kern w:val="24"/>
                                <w:sz w:val="32"/>
                                <w:szCs w:val="36"/>
                              </w:rPr>
                              <w:t>G</w:t>
                            </w:r>
                            <w:proofErr w:type="spellEnd"/>
                            <w:r w:rsidRPr="008D7D60">
                              <w:rPr>
                                <w:rFonts w:ascii="Calibri" w:eastAsia="Calibri" w:hAnsi="Calibri"/>
                                <w:color w:val="000000" w:themeColor="text1"/>
                                <w:kern w:val="24"/>
                                <w:sz w:val="32"/>
                                <w:szCs w:val="36"/>
                              </w:rPr>
                              <w:t xml:space="preserve"> zur </w:t>
                            </w:r>
                            <w:proofErr w:type="spellStart"/>
                            <w:r w:rsidRPr="009C10BF">
                              <w:rPr>
                                <w:rFonts w:ascii="Calibri" w:eastAsia="Calibri" w:hAnsi="Calibri"/>
                                <w:color w:val="6C9842" w:themeColor="accent1"/>
                                <w:kern w:val="24"/>
                                <w:sz w:val="32"/>
                                <w:szCs w:val="36"/>
                              </w:rPr>
                              <w:t>N</w:t>
                            </w:r>
                            <w:r w:rsidRPr="008D7D60">
                              <w:rPr>
                                <w:rFonts w:ascii="Calibri" w:eastAsia="Calibri" w:hAnsi="Calibri"/>
                                <w:color w:val="000000" w:themeColor="text1"/>
                                <w:kern w:val="24"/>
                                <w:sz w:val="32"/>
                                <w:szCs w:val="36"/>
                              </w:rPr>
                              <w:t>achhalt</w:t>
                            </w:r>
                            <w:r w:rsidRPr="009C10BF">
                              <w:rPr>
                                <w:rFonts w:ascii="Calibri" w:eastAsia="Calibri" w:hAnsi="Calibri"/>
                                <w:color w:val="6C9842" w:themeColor="accent1"/>
                                <w:kern w:val="24"/>
                                <w:sz w:val="32"/>
                                <w:szCs w:val="36"/>
                              </w:rPr>
                              <w:t>I</w:t>
                            </w:r>
                            <w:r w:rsidRPr="008D7D60">
                              <w:rPr>
                                <w:rFonts w:ascii="Calibri" w:eastAsia="Calibri" w:hAnsi="Calibri"/>
                                <w:color w:val="000000" w:themeColor="text1"/>
                                <w:kern w:val="24"/>
                                <w:sz w:val="32"/>
                                <w:szCs w:val="36"/>
                              </w:rPr>
                              <w:t>gen</w:t>
                            </w:r>
                            <w:proofErr w:type="spellEnd"/>
                            <w:r w:rsidRPr="008D7D60">
                              <w:rPr>
                                <w:rFonts w:ascii="Calibri" w:eastAsia="Calibri" w:hAnsi="Calibri"/>
                                <w:color w:val="000000" w:themeColor="text1"/>
                                <w:kern w:val="24"/>
                                <w:sz w:val="32"/>
                                <w:szCs w:val="36"/>
                              </w:rPr>
                              <w:t xml:space="preserve"> </w:t>
                            </w:r>
                            <w:r w:rsidRPr="009C10BF">
                              <w:rPr>
                                <w:rFonts w:ascii="Calibri" w:eastAsia="Calibri" w:hAnsi="Calibri"/>
                                <w:color w:val="6C9842" w:themeColor="accent1"/>
                                <w:kern w:val="24"/>
                                <w:sz w:val="32"/>
                                <w:szCs w:val="36"/>
                              </w:rPr>
                              <w:t>A</w:t>
                            </w:r>
                            <w:r w:rsidRPr="008D7D60">
                              <w:rPr>
                                <w:rFonts w:ascii="Calibri" w:eastAsia="Calibri" w:hAnsi="Calibri"/>
                                <w:color w:val="000000" w:themeColor="text1"/>
                                <w:kern w:val="24"/>
                                <w:sz w:val="32"/>
                                <w:szCs w:val="36"/>
                              </w:rPr>
                              <w:t xml:space="preserve">npassung der </w:t>
                            </w:r>
                            <w:r w:rsidRPr="009C10BF">
                              <w:rPr>
                                <w:rFonts w:ascii="Calibri" w:eastAsia="Calibri" w:hAnsi="Calibri"/>
                                <w:color w:val="6C9842" w:themeColor="accent1"/>
                                <w:kern w:val="24"/>
                                <w:sz w:val="32"/>
                                <w:szCs w:val="36"/>
                              </w:rPr>
                              <w:t>L</w:t>
                            </w:r>
                            <w:r w:rsidRPr="008D7D60">
                              <w:rPr>
                                <w:rFonts w:ascii="Calibri" w:eastAsia="Calibri" w:hAnsi="Calibri"/>
                                <w:color w:val="000000" w:themeColor="text1"/>
                                <w:kern w:val="24"/>
                                <w:sz w:val="32"/>
                                <w:szCs w:val="36"/>
                              </w:rPr>
                              <w:t>andwirtschaft in Deutschland an den Klimawandel – Sensibilisieren, Informieren, Qualifizieren</w:t>
                            </w:r>
                          </w:p>
                          <w:p w14:paraId="3B931726" w14:textId="77777777" w:rsidR="002457A3" w:rsidRPr="008D7D60" w:rsidRDefault="002457A3" w:rsidP="002457A3">
                            <w:pPr>
                              <w:pStyle w:val="StandardWeb"/>
                              <w:spacing w:before="0" w:beforeAutospacing="0" w:after="0" w:afterAutospacing="0"/>
                              <w:jc w:val="center"/>
                              <w:rPr>
                                <w:sz w:val="32"/>
                                <w:szCs w:val="36"/>
                              </w:rPr>
                            </w:pPr>
                            <w:r w:rsidRPr="009C10BF">
                              <w:rPr>
                                <w:rFonts w:ascii="Calibri" w:eastAsia="Calibri" w:hAnsi="Calibri"/>
                                <w:color w:val="6C9842" w:themeColor="accent1"/>
                                <w:kern w:val="24"/>
                                <w:sz w:val="32"/>
                                <w:szCs w:val="36"/>
                              </w:rPr>
                              <w:t>(GeNIAL)</w:t>
                            </w:r>
                          </w:p>
                        </w:txbxContent>
                      </wps:txbx>
                      <wps:bodyPr wrap="square" rtlCol="0">
                        <a:spAutoFit/>
                      </wps:bodyPr>
                    </wps:wsp>
                  </a:graphicData>
                </a:graphic>
                <wp14:sizeRelH relativeFrom="margin">
                  <wp14:pctWidth>0</wp14:pctWidth>
                </wp14:sizeRelH>
              </wp:anchor>
            </w:drawing>
          </mc:Choice>
          <mc:Fallback>
            <w:pict>
              <v:shape w14:anchorId="181BC75D" id="Textfeld 12" o:spid="_x0000_s1027" type="#_x0000_t202" style="position:absolute;margin-left:-19.15pt;margin-top:245.7pt;width:497.25pt;height:116.3pt;z-index:251747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" filled="f" stroked="f">
                <v:textbox style="mso-fit-shape-to-text:t">
                  <w:txbxContent>
                    <w:p w14:paraId="506486C5" w14:textId="77777777" w:rsidR="002457A3" w:rsidRPr="008D7D60" w:rsidRDefault="002457A3" w:rsidP="002457A3">
                      <w:pPr>
                        <w:pStyle w:val="StandardWeb"/>
                        <w:spacing w:before="0" w:beforeAutospacing="0" w:after="0" w:afterAutospacing="0"/>
                        <w:jc w:val="center"/>
                        <w:rPr>
                          <w:sz w:val="32"/>
                          <w:szCs w:val="36"/>
                        </w:rPr>
                      </w:pPr>
                      <w:proofErr w:type="spellStart"/>
                      <w:r w:rsidRPr="008D7D60">
                        <w:rPr>
                          <w:rFonts w:ascii="Calibri" w:eastAsia="Calibri" w:hAnsi="Calibri"/>
                          <w:color w:val="000000" w:themeColor="text1"/>
                          <w:kern w:val="24"/>
                          <w:sz w:val="32"/>
                          <w:szCs w:val="36"/>
                        </w:rPr>
                        <w:t>Bildun</w:t>
                      </w:r>
                      <w:r w:rsidRPr="009C10BF">
                        <w:rPr>
                          <w:rFonts w:ascii="Calibri" w:eastAsia="Calibri" w:hAnsi="Calibri"/>
                          <w:color w:val="6C9842" w:themeColor="accent1"/>
                          <w:kern w:val="24"/>
                          <w:sz w:val="32"/>
                          <w:szCs w:val="36"/>
                        </w:rPr>
                        <w:t>G</w:t>
                      </w:r>
                      <w:proofErr w:type="spellEnd"/>
                      <w:r w:rsidRPr="008D7D60">
                        <w:rPr>
                          <w:rFonts w:ascii="Calibri" w:eastAsia="Calibri" w:hAnsi="Calibri"/>
                          <w:color w:val="000000" w:themeColor="text1"/>
                          <w:kern w:val="24"/>
                          <w:sz w:val="32"/>
                          <w:szCs w:val="36"/>
                        </w:rPr>
                        <w:t xml:space="preserve"> zur </w:t>
                      </w:r>
                      <w:proofErr w:type="spellStart"/>
                      <w:r w:rsidRPr="009C10BF">
                        <w:rPr>
                          <w:rFonts w:ascii="Calibri" w:eastAsia="Calibri" w:hAnsi="Calibri"/>
                          <w:color w:val="6C9842" w:themeColor="accent1"/>
                          <w:kern w:val="24"/>
                          <w:sz w:val="32"/>
                          <w:szCs w:val="36"/>
                        </w:rPr>
                        <w:t>N</w:t>
                      </w:r>
                      <w:r w:rsidRPr="008D7D60">
                        <w:rPr>
                          <w:rFonts w:ascii="Calibri" w:eastAsia="Calibri" w:hAnsi="Calibri"/>
                          <w:color w:val="000000" w:themeColor="text1"/>
                          <w:kern w:val="24"/>
                          <w:sz w:val="32"/>
                          <w:szCs w:val="36"/>
                        </w:rPr>
                        <w:t>achhalt</w:t>
                      </w:r>
                      <w:r w:rsidRPr="009C10BF">
                        <w:rPr>
                          <w:rFonts w:ascii="Calibri" w:eastAsia="Calibri" w:hAnsi="Calibri"/>
                          <w:color w:val="6C9842" w:themeColor="accent1"/>
                          <w:kern w:val="24"/>
                          <w:sz w:val="32"/>
                          <w:szCs w:val="36"/>
                        </w:rPr>
                        <w:t>I</w:t>
                      </w:r>
                      <w:r w:rsidRPr="008D7D60">
                        <w:rPr>
                          <w:rFonts w:ascii="Calibri" w:eastAsia="Calibri" w:hAnsi="Calibri"/>
                          <w:color w:val="000000" w:themeColor="text1"/>
                          <w:kern w:val="24"/>
                          <w:sz w:val="32"/>
                          <w:szCs w:val="36"/>
                        </w:rPr>
                        <w:t>gen</w:t>
                      </w:r>
                      <w:proofErr w:type="spellEnd"/>
                      <w:r w:rsidRPr="008D7D60">
                        <w:rPr>
                          <w:rFonts w:ascii="Calibri" w:eastAsia="Calibri" w:hAnsi="Calibri"/>
                          <w:color w:val="000000" w:themeColor="text1"/>
                          <w:kern w:val="24"/>
                          <w:sz w:val="32"/>
                          <w:szCs w:val="36"/>
                        </w:rPr>
                        <w:t xml:space="preserve"> </w:t>
                      </w:r>
                      <w:r w:rsidRPr="009C10BF">
                        <w:rPr>
                          <w:rFonts w:ascii="Calibri" w:eastAsia="Calibri" w:hAnsi="Calibri"/>
                          <w:color w:val="6C9842" w:themeColor="accent1"/>
                          <w:kern w:val="24"/>
                          <w:sz w:val="32"/>
                          <w:szCs w:val="36"/>
                        </w:rPr>
                        <w:t>A</w:t>
                      </w:r>
                      <w:r w:rsidRPr="008D7D60">
                        <w:rPr>
                          <w:rFonts w:ascii="Calibri" w:eastAsia="Calibri" w:hAnsi="Calibri"/>
                          <w:color w:val="000000" w:themeColor="text1"/>
                          <w:kern w:val="24"/>
                          <w:sz w:val="32"/>
                          <w:szCs w:val="36"/>
                        </w:rPr>
                        <w:t xml:space="preserve">npassung der </w:t>
                      </w:r>
                      <w:r w:rsidRPr="009C10BF">
                        <w:rPr>
                          <w:rFonts w:ascii="Calibri" w:eastAsia="Calibri" w:hAnsi="Calibri"/>
                          <w:color w:val="6C9842" w:themeColor="accent1"/>
                          <w:kern w:val="24"/>
                          <w:sz w:val="32"/>
                          <w:szCs w:val="36"/>
                        </w:rPr>
                        <w:t>L</w:t>
                      </w:r>
                      <w:r w:rsidRPr="008D7D60">
                        <w:rPr>
                          <w:rFonts w:ascii="Calibri" w:eastAsia="Calibri" w:hAnsi="Calibri"/>
                          <w:color w:val="000000" w:themeColor="text1"/>
                          <w:kern w:val="24"/>
                          <w:sz w:val="32"/>
                          <w:szCs w:val="36"/>
                        </w:rPr>
                        <w:t>andwirtschaft in Deutschland an den Klimawandel – Sensibilisieren, Informieren, Qualifizieren</w:t>
                      </w:r>
                    </w:p>
                    <w:p w14:paraId="3B931726" w14:textId="77777777" w:rsidR="002457A3" w:rsidRPr="008D7D60" w:rsidRDefault="002457A3" w:rsidP="002457A3">
                      <w:pPr>
                        <w:pStyle w:val="StandardWeb"/>
                        <w:spacing w:before="0" w:beforeAutospacing="0" w:after="0" w:afterAutospacing="0"/>
                        <w:jc w:val="center"/>
                        <w:rPr>
                          <w:sz w:val="32"/>
                          <w:szCs w:val="36"/>
                        </w:rPr>
                      </w:pPr>
                      <w:r w:rsidRPr="009C10BF">
                        <w:rPr>
                          <w:rFonts w:ascii="Calibri" w:eastAsia="Calibri" w:hAnsi="Calibri"/>
                          <w:color w:val="6C9842" w:themeColor="accent1"/>
                          <w:kern w:val="24"/>
                          <w:sz w:val="32"/>
                          <w:szCs w:val="36"/>
                        </w:rPr>
                        <w:t>(GeNIAL)</w:t>
                      </w:r>
                    </w:p>
                  </w:txbxContent>
                </v:textbox>
              </v:shape>
            </w:pict>
          </mc:Fallback>
        </mc:AlternateContent>
      </w:r>
      <w:r w:rsidR="007E1D07" w:rsidRPr="002457A3">
        <w:rPr>
          <w:noProof/>
          <w:color w:val="BF8F00" w:themeColor="accent5" w:themeShade="BF"/>
          <w:lang w:eastAsia="de-DE"/>
        </w:rPr>
        <w:drawing>
          <wp:anchor distT="0" distB="0" distL="114300" distR="114300" simplePos="0" relativeHeight="251740160" behindDoc="0" locked="0" layoutInCell="1" allowOverlap="1" wp14:anchorId="4FB07D85" wp14:editId="40CC4649">
            <wp:simplePos x="0" y="0"/>
            <wp:positionH relativeFrom="column">
              <wp:posOffset>128270</wp:posOffset>
            </wp:positionH>
            <wp:positionV relativeFrom="paragraph">
              <wp:posOffset>5360035</wp:posOffset>
            </wp:positionV>
            <wp:extent cx="1428750" cy="714375"/>
            <wp:effectExtent l="0" t="0" r="0" b="9525"/>
            <wp:wrapNone/>
            <wp:docPr id="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pic:cNvPicPr>
                      <a:picLocks noChangeAspect="1"/>
                    </pic:cNvPicPr>
                  </pic:nvPicPr>
                  <pic:blipFill>
                    <a:blip r:embed="rId10" cstate="screen">
                      <a:extLst>
                        <a:ext uri="{28A0092B-C50C-407E-A947-70E740481C1C}">
                          <a14:useLocalDpi xmlns:a14="http://schemas.microsoft.com/office/drawing/2010/main"/>
                        </a:ext>
                      </a:extLst>
                    </a:blip>
                    <a:stretch>
                      <a:fillRect/>
                    </a:stretch>
                  </pic:blipFill>
                  <pic:spPr>
                    <a:xfrm>
                      <a:off x="0" y="0"/>
                      <a:ext cx="1428750" cy="714375"/>
                    </a:xfrm>
                    <a:prstGeom prst="rect">
                      <a:avLst/>
                    </a:prstGeom>
                  </pic:spPr>
                </pic:pic>
              </a:graphicData>
            </a:graphic>
            <wp14:sizeRelH relativeFrom="margin">
              <wp14:pctWidth>0</wp14:pctWidth>
            </wp14:sizeRelH>
            <wp14:sizeRelV relativeFrom="margin">
              <wp14:pctHeight>0</wp14:pctHeight>
            </wp14:sizeRelV>
          </wp:anchor>
        </w:drawing>
      </w:r>
      <w:r w:rsidR="007E1D07">
        <w:rPr>
          <w:noProof/>
          <w:color w:val="BF8F00" w:themeColor="accent5" w:themeShade="BF"/>
          <w:lang w:eastAsia="de-DE"/>
        </w:rPr>
        <w:drawing>
          <wp:anchor distT="0" distB="0" distL="114300" distR="114300" simplePos="0" relativeHeight="251743232" behindDoc="0" locked="0" layoutInCell="1" allowOverlap="1" wp14:anchorId="77B138BB" wp14:editId="64DA5272">
            <wp:simplePos x="0" y="0"/>
            <wp:positionH relativeFrom="column">
              <wp:posOffset>2366645</wp:posOffset>
            </wp:positionH>
            <wp:positionV relativeFrom="paragraph">
              <wp:posOffset>5436235</wp:posOffset>
            </wp:positionV>
            <wp:extent cx="1123950" cy="574040"/>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ubi mit Bodensee Stiftung cmyk_tiff.tif"/>
                    <pic:cNvPicPr/>
                  </pic:nvPicPr>
                  <pic:blipFill>
                    <a:blip r:embed="rId11" cstate="screen">
                      <a:extLst>
                        <a:ext uri="{28A0092B-C50C-407E-A947-70E740481C1C}">
                          <a14:useLocalDpi xmlns:a14="http://schemas.microsoft.com/office/drawing/2010/main"/>
                        </a:ext>
                      </a:extLst>
                    </a:blip>
                    <a:stretch>
                      <a:fillRect/>
                    </a:stretch>
                  </pic:blipFill>
                  <pic:spPr>
                    <a:xfrm>
                      <a:off x="0" y="0"/>
                      <a:ext cx="1123950" cy="574040"/>
                    </a:xfrm>
                    <a:prstGeom prst="rect">
                      <a:avLst/>
                    </a:prstGeom>
                  </pic:spPr>
                </pic:pic>
              </a:graphicData>
            </a:graphic>
            <wp14:sizeRelH relativeFrom="margin">
              <wp14:pctWidth>0</wp14:pctWidth>
            </wp14:sizeRelH>
            <wp14:sizeRelV relativeFrom="margin">
              <wp14:pctHeight>0</wp14:pctHeight>
            </wp14:sizeRelV>
          </wp:anchor>
        </w:drawing>
      </w:r>
      <w:r w:rsidR="007E1D07" w:rsidRPr="002457A3">
        <w:rPr>
          <w:noProof/>
          <w:color w:val="BF8F00" w:themeColor="accent5" w:themeShade="BF"/>
          <w:lang w:eastAsia="de-DE"/>
        </w:rPr>
        <w:drawing>
          <wp:anchor distT="0" distB="0" distL="114300" distR="114300" simplePos="0" relativeHeight="251741184" behindDoc="0" locked="0" layoutInCell="1" allowOverlap="1" wp14:anchorId="2699CAA3" wp14:editId="74FFA647">
            <wp:simplePos x="0" y="0"/>
            <wp:positionH relativeFrom="column">
              <wp:posOffset>2731571</wp:posOffset>
            </wp:positionH>
            <wp:positionV relativeFrom="paragraph">
              <wp:posOffset>4752975</wp:posOffset>
            </wp:positionV>
            <wp:extent cx="781050" cy="431406"/>
            <wp:effectExtent l="0" t="0" r="0" b="6985"/>
            <wp:wrapNone/>
            <wp:docPr id="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pic:cNvPicPr>
                      <a:picLocks noChangeAspect="1"/>
                    </pic:cNvPicPr>
                  </pic:nvPicPr>
                  <pic:blipFill>
                    <a:blip r:embed="rId12" cstate="screen">
                      <a:extLst>
                        <a:ext uri="{28A0092B-C50C-407E-A947-70E740481C1C}">
                          <a14:useLocalDpi xmlns:a14="http://schemas.microsoft.com/office/drawing/2010/main"/>
                        </a:ext>
                      </a:extLst>
                    </a:blip>
                    <a:stretch>
                      <a:fillRect/>
                    </a:stretch>
                  </pic:blipFill>
                  <pic:spPr>
                    <a:xfrm>
                      <a:off x="0" y="0"/>
                      <a:ext cx="781050" cy="431406"/>
                    </a:xfrm>
                    <a:prstGeom prst="rect">
                      <a:avLst/>
                    </a:prstGeom>
                  </pic:spPr>
                </pic:pic>
              </a:graphicData>
            </a:graphic>
            <wp14:sizeRelH relativeFrom="margin">
              <wp14:pctWidth>0</wp14:pctWidth>
            </wp14:sizeRelH>
            <wp14:sizeRelV relativeFrom="margin">
              <wp14:pctHeight>0</wp14:pctHeight>
            </wp14:sizeRelV>
          </wp:anchor>
        </w:drawing>
      </w:r>
      <w:r w:rsidR="007E1D07" w:rsidRPr="002457A3">
        <w:rPr>
          <w:noProof/>
          <w:color w:val="BF8F00" w:themeColor="accent5" w:themeShade="BF"/>
          <w:lang w:eastAsia="de-DE"/>
        </w:rPr>
        <w:drawing>
          <wp:anchor distT="0" distB="0" distL="114300" distR="114300" simplePos="0" relativeHeight="251744256" behindDoc="0" locked="0" layoutInCell="1" allowOverlap="1" wp14:anchorId="0E9AF48C" wp14:editId="69A450FC">
            <wp:simplePos x="0" y="0"/>
            <wp:positionH relativeFrom="column">
              <wp:posOffset>118745</wp:posOffset>
            </wp:positionH>
            <wp:positionV relativeFrom="paragraph">
              <wp:posOffset>4783455</wp:posOffset>
            </wp:positionV>
            <wp:extent cx="2276475" cy="377825"/>
            <wp:effectExtent l="0" t="0" r="9525" b="3175"/>
            <wp:wrapNone/>
            <wp:docPr id="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a:blip r:embed="rId13" cstate="screen">
                      <a:extLst>
                        <a:ext uri="{28A0092B-C50C-407E-A947-70E740481C1C}">
                          <a14:useLocalDpi xmlns:a14="http://schemas.microsoft.com/office/drawing/2010/main"/>
                        </a:ext>
                      </a:extLst>
                    </a:blip>
                    <a:stretch>
                      <a:fillRect/>
                    </a:stretch>
                  </pic:blipFill>
                  <pic:spPr>
                    <a:xfrm>
                      <a:off x="0" y="0"/>
                      <a:ext cx="2276475" cy="377825"/>
                    </a:xfrm>
                    <a:prstGeom prst="rect">
                      <a:avLst/>
                    </a:prstGeom>
                  </pic:spPr>
                </pic:pic>
              </a:graphicData>
            </a:graphic>
            <wp14:sizeRelH relativeFrom="margin">
              <wp14:pctWidth>0</wp14:pctWidth>
            </wp14:sizeRelH>
            <wp14:sizeRelV relativeFrom="margin">
              <wp14:pctHeight>0</wp14:pctHeight>
            </wp14:sizeRelV>
          </wp:anchor>
        </w:drawing>
      </w:r>
      <w:r w:rsidR="008D7D60" w:rsidRPr="002457A3">
        <w:rPr>
          <w:noProof/>
          <w:color w:val="BF8F00" w:themeColor="accent5" w:themeShade="BF"/>
          <w:lang w:eastAsia="de-DE"/>
        </w:rPr>
        <w:drawing>
          <wp:anchor distT="0" distB="0" distL="114300" distR="114300" simplePos="0" relativeHeight="251745280" behindDoc="0" locked="0" layoutInCell="1" allowOverlap="1" wp14:anchorId="5FC3C13E" wp14:editId="73D93E5D">
            <wp:simplePos x="0" y="0"/>
            <wp:positionH relativeFrom="column">
              <wp:posOffset>4271645</wp:posOffset>
            </wp:positionH>
            <wp:positionV relativeFrom="paragraph">
              <wp:posOffset>4203700</wp:posOffset>
            </wp:positionV>
            <wp:extent cx="2294612" cy="2028065"/>
            <wp:effectExtent l="0" t="0" r="0" b="0"/>
            <wp:wrapNone/>
            <wp:docPr id="1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pic:cNvPicPr>
                      <a:picLocks noChangeAspect="1"/>
                    </pic:cNvPicPr>
                  </pic:nvPicPr>
                  <pic:blipFill>
                    <a:blip r:embed="rId14" cstate="screen">
                      <a:extLst>
                        <a:ext uri="{28A0092B-C50C-407E-A947-70E740481C1C}">
                          <a14:useLocalDpi xmlns:a14="http://schemas.microsoft.com/office/drawing/2010/main"/>
                        </a:ext>
                      </a:extLst>
                    </a:blip>
                    <a:stretch>
                      <a:fillRect/>
                    </a:stretch>
                  </pic:blipFill>
                  <pic:spPr>
                    <a:xfrm>
                      <a:off x="0" y="0"/>
                      <a:ext cx="2294612" cy="2028065"/>
                    </a:xfrm>
                    <a:prstGeom prst="rect">
                      <a:avLst/>
                    </a:prstGeom>
                  </pic:spPr>
                </pic:pic>
              </a:graphicData>
            </a:graphic>
            <wp14:sizeRelH relativeFrom="page">
              <wp14:pctWidth>0</wp14:pctWidth>
            </wp14:sizeRelH>
            <wp14:sizeRelV relativeFrom="page">
              <wp14:pctHeight>0</wp14:pctHeight>
            </wp14:sizeRelV>
          </wp:anchor>
        </w:drawing>
      </w:r>
      <w:r w:rsidR="005A77A3">
        <w:rPr>
          <w:color w:val="BF8F00" w:themeColor="accent5" w:themeShade="BF"/>
        </w:rPr>
        <w:br w:type="page"/>
      </w:r>
    </w:p>
    <w:p w14:paraId="5EF832AC" w14:textId="77777777" w:rsidR="00DC2C87" w:rsidRPr="00C43F54" w:rsidRDefault="00DC2C87" w:rsidP="00DC2C87">
      <w:pPr>
        <w:pStyle w:val="berschrift2"/>
        <w:rPr>
          <w:color w:val="auto"/>
        </w:rPr>
      </w:pPr>
      <w:r w:rsidRPr="00C43F54">
        <w:rPr>
          <w:color w:val="auto"/>
        </w:rPr>
        <w:lastRenderedPageBreak/>
        <w:t>Inhalt</w:t>
      </w:r>
      <w:bookmarkEnd w:id="0"/>
      <w:bookmarkEnd w:id="1"/>
    </w:p>
    <w:p w14:paraId="73BEDFFE" w14:textId="42361062" w:rsidR="00D62250" w:rsidRDefault="00DC2C87">
      <w:pPr>
        <w:pStyle w:val="Verzeichnis1"/>
        <w:rPr>
          <w:rFonts w:asciiTheme="minorHAnsi" w:eastAsiaTheme="minorEastAsia" w:hAnsiTheme="minorHAnsi" w:cstheme="minorBidi"/>
          <w:sz w:val="22"/>
          <w:lang w:eastAsia="de-DE"/>
        </w:rPr>
      </w:pPr>
      <w:r w:rsidRPr="00B52565">
        <w:rPr>
          <w:sz w:val="22"/>
        </w:rPr>
        <w:fldChar w:fldCharType="begin"/>
      </w:r>
      <w:r w:rsidRPr="00B52565">
        <w:rPr>
          <w:sz w:val="22"/>
        </w:rPr>
        <w:instrText xml:space="preserve"> TOC \b Abschnitt_1 \t "Überschrift 3;2;Überschrift 2;1;Überschrift-3-Sachtext;2;Überschrift-3-Arbeitsaufträge;2" </w:instrText>
      </w:r>
      <w:r w:rsidRPr="00B52565">
        <w:rPr>
          <w:sz w:val="22"/>
        </w:rPr>
        <w:fldChar w:fldCharType="separate"/>
      </w:r>
      <w:r w:rsidR="00D62250" w:rsidRPr="00FA5938">
        <w:t>Hintergrundinformationen</w:t>
      </w:r>
      <w:r w:rsidR="00D62250">
        <w:tab/>
      </w:r>
      <w:r w:rsidR="00D62250">
        <w:fldChar w:fldCharType="begin"/>
      </w:r>
      <w:r w:rsidR="00D62250">
        <w:instrText xml:space="preserve"> PAGEREF _Toc85617605 \h </w:instrText>
      </w:r>
      <w:r w:rsidR="00D62250">
        <w:fldChar w:fldCharType="separate"/>
      </w:r>
      <w:r w:rsidR="00D62250">
        <w:t>3</w:t>
      </w:r>
      <w:r w:rsidR="00D62250">
        <w:fldChar w:fldCharType="end"/>
      </w:r>
    </w:p>
    <w:p w14:paraId="7CA40D7A" w14:textId="4D29D0AD" w:rsidR="00D62250" w:rsidRDefault="00D62250">
      <w:pPr>
        <w:pStyle w:val="Verzeichnis1"/>
        <w:rPr>
          <w:rFonts w:asciiTheme="minorHAnsi" w:eastAsiaTheme="minorEastAsia" w:hAnsiTheme="minorHAnsi" w:cstheme="minorBidi"/>
          <w:sz w:val="22"/>
          <w:lang w:eastAsia="de-DE"/>
        </w:rPr>
      </w:pPr>
      <w:r w:rsidRPr="00FA5938">
        <w:t>Methodisch-didaktische Hinweise</w:t>
      </w:r>
      <w:r>
        <w:tab/>
      </w:r>
      <w:r>
        <w:fldChar w:fldCharType="begin"/>
      </w:r>
      <w:r>
        <w:instrText xml:space="preserve"> PAGEREF _Toc85617606 \h </w:instrText>
      </w:r>
      <w:r>
        <w:fldChar w:fldCharType="separate"/>
      </w:r>
      <w:r>
        <w:t>4</w:t>
      </w:r>
      <w:r>
        <w:fldChar w:fldCharType="end"/>
      </w:r>
    </w:p>
    <w:p w14:paraId="3CA60B6A" w14:textId="38D88169" w:rsidR="00D62250" w:rsidRDefault="00D62250">
      <w:pPr>
        <w:pStyle w:val="Verzeichnis2"/>
        <w:rPr>
          <w:rFonts w:asciiTheme="minorHAnsi" w:eastAsiaTheme="minorEastAsia" w:hAnsiTheme="minorHAnsi" w:cstheme="minorBidi"/>
          <w:sz w:val="22"/>
          <w:lang w:eastAsia="de-DE"/>
        </w:rPr>
      </w:pPr>
      <w:r>
        <w:t>Empfohlene Fächer</w:t>
      </w:r>
      <w:r>
        <w:tab/>
      </w:r>
      <w:r>
        <w:fldChar w:fldCharType="begin"/>
      </w:r>
      <w:r>
        <w:instrText xml:space="preserve"> PAGEREF _Toc85617607 \h </w:instrText>
      </w:r>
      <w:r>
        <w:fldChar w:fldCharType="separate"/>
      </w:r>
      <w:r>
        <w:t>4</w:t>
      </w:r>
      <w:r>
        <w:fldChar w:fldCharType="end"/>
      </w:r>
    </w:p>
    <w:p w14:paraId="4910B25B" w14:textId="13D6C165" w:rsidR="00D62250" w:rsidRDefault="00D62250">
      <w:pPr>
        <w:pStyle w:val="Verzeichnis2"/>
        <w:rPr>
          <w:rFonts w:asciiTheme="minorHAnsi" w:eastAsiaTheme="minorEastAsia" w:hAnsiTheme="minorHAnsi" w:cstheme="minorBidi"/>
          <w:sz w:val="22"/>
          <w:lang w:eastAsia="de-DE"/>
        </w:rPr>
      </w:pPr>
      <w:r>
        <w:t>Lehrplanbezug</w:t>
      </w:r>
      <w:r>
        <w:tab/>
      </w:r>
      <w:r>
        <w:fldChar w:fldCharType="begin"/>
      </w:r>
      <w:r>
        <w:instrText xml:space="preserve"> PAGEREF _Toc85617608 \h </w:instrText>
      </w:r>
      <w:r>
        <w:fldChar w:fldCharType="separate"/>
      </w:r>
      <w:r>
        <w:t>4</w:t>
      </w:r>
      <w:r>
        <w:fldChar w:fldCharType="end"/>
      </w:r>
    </w:p>
    <w:p w14:paraId="20972686" w14:textId="36939EF6" w:rsidR="00D62250" w:rsidRDefault="00D62250">
      <w:pPr>
        <w:pStyle w:val="Verzeichnis2"/>
        <w:rPr>
          <w:rFonts w:asciiTheme="minorHAnsi" w:eastAsiaTheme="minorEastAsia" w:hAnsiTheme="minorHAnsi" w:cstheme="minorBidi"/>
          <w:sz w:val="22"/>
          <w:lang w:eastAsia="de-DE"/>
        </w:rPr>
      </w:pPr>
      <w:r>
        <w:t>Lernziele</w:t>
      </w:r>
      <w:r>
        <w:tab/>
      </w:r>
      <w:r>
        <w:fldChar w:fldCharType="begin"/>
      </w:r>
      <w:r>
        <w:instrText xml:space="preserve"> PAGEREF _Toc85617609 \h </w:instrText>
      </w:r>
      <w:r>
        <w:fldChar w:fldCharType="separate"/>
      </w:r>
      <w:r>
        <w:t>4</w:t>
      </w:r>
      <w:r>
        <w:fldChar w:fldCharType="end"/>
      </w:r>
    </w:p>
    <w:p w14:paraId="61ADB7DF" w14:textId="30742700" w:rsidR="00D62250" w:rsidRDefault="00D62250">
      <w:pPr>
        <w:pStyle w:val="Verzeichnis2"/>
        <w:rPr>
          <w:rFonts w:asciiTheme="minorHAnsi" w:eastAsiaTheme="minorEastAsia" w:hAnsiTheme="minorHAnsi" w:cstheme="minorBidi"/>
          <w:sz w:val="22"/>
          <w:lang w:eastAsia="de-DE"/>
        </w:rPr>
      </w:pPr>
      <w:r>
        <w:t>Unterrichtsskizze</w:t>
      </w:r>
      <w:r>
        <w:tab/>
      </w:r>
      <w:r>
        <w:fldChar w:fldCharType="begin"/>
      </w:r>
      <w:r>
        <w:instrText xml:space="preserve"> PAGEREF _Toc85617610 \h </w:instrText>
      </w:r>
      <w:r>
        <w:fldChar w:fldCharType="separate"/>
      </w:r>
      <w:r>
        <w:t>4</w:t>
      </w:r>
      <w:r>
        <w:fldChar w:fldCharType="end"/>
      </w:r>
    </w:p>
    <w:p w14:paraId="6073D401" w14:textId="2E6C7433" w:rsidR="00D62250" w:rsidRDefault="00D62250">
      <w:pPr>
        <w:pStyle w:val="Verzeichnis2"/>
        <w:rPr>
          <w:rFonts w:asciiTheme="minorHAnsi" w:eastAsiaTheme="minorEastAsia" w:hAnsiTheme="minorHAnsi" w:cstheme="minorBidi"/>
          <w:sz w:val="22"/>
          <w:lang w:eastAsia="de-DE"/>
        </w:rPr>
      </w:pPr>
      <w:r>
        <w:t>Zeitaufwand für die Unterrichtsdurchführung</w:t>
      </w:r>
      <w:r>
        <w:tab/>
      </w:r>
      <w:r>
        <w:fldChar w:fldCharType="begin"/>
      </w:r>
      <w:r>
        <w:instrText xml:space="preserve"> PAGEREF _Toc85617611 \h </w:instrText>
      </w:r>
      <w:r>
        <w:fldChar w:fldCharType="separate"/>
      </w:r>
      <w:r>
        <w:t>5</w:t>
      </w:r>
      <w:r>
        <w:fldChar w:fldCharType="end"/>
      </w:r>
    </w:p>
    <w:p w14:paraId="56991D14" w14:textId="4E694F49" w:rsidR="00D62250" w:rsidRDefault="00D62250">
      <w:pPr>
        <w:pStyle w:val="Verzeichnis1"/>
        <w:rPr>
          <w:rFonts w:asciiTheme="minorHAnsi" w:eastAsiaTheme="minorEastAsia" w:hAnsiTheme="minorHAnsi" w:cstheme="minorBidi"/>
          <w:sz w:val="22"/>
          <w:lang w:eastAsia="de-DE"/>
        </w:rPr>
      </w:pPr>
      <w:r w:rsidRPr="00FA5938">
        <w:t>Arbeitsmaterial</w:t>
      </w:r>
      <w:r>
        <w:tab/>
      </w:r>
      <w:r>
        <w:fldChar w:fldCharType="begin"/>
      </w:r>
      <w:r>
        <w:instrText xml:space="preserve"> PAGEREF _Toc85617612 \h </w:instrText>
      </w:r>
      <w:r>
        <w:fldChar w:fldCharType="separate"/>
      </w:r>
      <w:r>
        <w:t>8</w:t>
      </w:r>
      <w:r>
        <w:fldChar w:fldCharType="end"/>
      </w:r>
    </w:p>
    <w:p w14:paraId="4AFD65A0" w14:textId="3A1DF41B" w:rsidR="00D62250" w:rsidRDefault="00D62250">
      <w:pPr>
        <w:pStyle w:val="Verzeichnis2"/>
        <w:rPr>
          <w:rFonts w:asciiTheme="minorHAnsi" w:eastAsiaTheme="minorEastAsia" w:hAnsiTheme="minorHAnsi" w:cstheme="minorBidi"/>
          <w:sz w:val="22"/>
          <w:lang w:eastAsia="de-DE"/>
        </w:rPr>
      </w:pPr>
      <w:r>
        <w:t>Materialien für die Unterrichtsdurchführung</w:t>
      </w:r>
      <w:r>
        <w:tab/>
      </w:r>
      <w:r>
        <w:fldChar w:fldCharType="begin"/>
      </w:r>
      <w:r>
        <w:instrText xml:space="preserve"> PAGEREF _Toc85617613 \h </w:instrText>
      </w:r>
      <w:r>
        <w:fldChar w:fldCharType="separate"/>
      </w:r>
      <w:r>
        <w:t>8</w:t>
      </w:r>
      <w:r>
        <w:fldChar w:fldCharType="end"/>
      </w:r>
    </w:p>
    <w:p w14:paraId="76309166" w14:textId="61DD1F26" w:rsidR="00D62250" w:rsidRDefault="00D62250">
      <w:pPr>
        <w:pStyle w:val="Verzeichnis2"/>
        <w:rPr>
          <w:rFonts w:asciiTheme="minorHAnsi" w:eastAsiaTheme="minorEastAsia" w:hAnsiTheme="minorHAnsi" w:cstheme="minorBidi"/>
          <w:sz w:val="22"/>
          <w:lang w:eastAsia="de-DE"/>
        </w:rPr>
      </w:pPr>
      <w:r>
        <w:t>Tafelbild 1</w:t>
      </w:r>
      <w:r>
        <w:tab/>
      </w:r>
      <w:r>
        <w:fldChar w:fldCharType="begin"/>
      </w:r>
      <w:r>
        <w:instrText xml:space="preserve"> PAGEREF _Toc85617614 \h </w:instrText>
      </w:r>
      <w:r>
        <w:fldChar w:fldCharType="separate"/>
      </w:r>
      <w:r>
        <w:t>8</w:t>
      </w:r>
      <w:r>
        <w:fldChar w:fldCharType="end"/>
      </w:r>
    </w:p>
    <w:p w14:paraId="4046F3EF" w14:textId="4F9B5529" w:rsidR="00D62250" w:rsidRDefault="00D62250">
      <w:pPr>
        <w:pStyle w:val="Verzeichnis2"/>
        <w:rPr>
          <w:rFonts w:asciiTheme="minorHAnsi" w:eastAsiaTheme="minorEastAsia" w:hAnsiTheme="minorHAnsi" w:cstheme="minorBidi"/>
          <w:sz w:val="22"/>
          <w:lang w:eastAsia="de-DE"/>
        </w:rPr>
      </w:pPr>
      <w:r w:rsidRPr="00FA5938">
        <w:t>Arbeitsaufträge</w:t>
      </w:r>
      <w:r>
        <w:tab/>
      </w:r>
      <w:r>
        <w:fldChar w:fldCharType="begin"/>
      </w:r>
      <w:r>
        <w:instrText xml:space="preserve"> PAGEREF _Toc85617615 \h </w:instrText>
      </w:r>
      <w:r>
        <w:fldChar w:fldCharType="separate"/>
      </w:r>
      <w:r>
        <w:t>8</w:t>
      </w:r>
      <w:r>
        <w:fldChar w:fldCharType="end"/>
      </w:r>
    </w:p>
    <w:p w14:paraId="7D08F7A7" w14:textId="4B39C6ED" w:rsidR="00D62250" w:rsidRDefault="00D62250">
      <w:pPr>
        <w:pStyle w:val="Verzeichnis2"/>
        <w:rPr>
          <w:rFonts w:asciiTheme="minorHAnsi" w:eastAsiaTheme="minorEastAsia" w:hAnsiTheme="minorHAnsi" w:cstheme="minorBidi"/>
          <w:sz w:val="22"/>
          <w:lang w:eastAsia="de-DE"/>
        </w:rPr>
      </w:pPr>
      <w:r>
        <w:t>Ideen und Anregungen</w:t>
      </w:r>
      <w:r>
        <w:tab/>
      </w:r>
      <w:r>
        <w:fldChar w:fldCharType="begin"/>
      </w:r>
      <w:r>
        <w:instrText xml:space="preserve"> PAGEREF _Toc85617616 \h </w:instrText>
      </w:r>
      <w:r>
        <w:fldChar w:fldCharType="separate"/>
      </w:r>
      <w:r>
        <w:t>8</w:t>
      </w:r>
      <w:r>
        <w:fldChar w:fldCharType="end"/>
      </w:r>
    </w:p>
    <w:p w14:paraId="5C11CE15" w14:textId="10204878" w:rsidR="00D62250" w:rsidRDefault="00D62250">
      <w:pPr>
        <w:pStyle w:val="Verzeichnis1"/>
        <w:rPr>
          <w:rFonts w:asciiTheme="minorHAnsi" w:eastAsiaTheme="minorEastAsia" w:hAnsiTheme="minorHAnsi" w:cstheme="minorBidi"/>
          <w:sz w:val="22"/>
          <w:lang w:eastAsia="de-DE"/>
        </w:rPr>
      </w:pPr>
      <w:r w:rsidRPr="00FA5938">
        <w:t>Literatur und Links</w:t>
      </w:r>
      <w:r>
        <w:tab/>
      </w:r>
      <w:r>
        <w:fldChar w:fldCharType="begin"/>
      </w:r>
      <w:r>
        <w:instrText xml:space="preserve"> PAGEREF _Toc85617617 \h </w:instrText>
      </w:r>
      <w:r>
        <w:fldChar w:fldCharType="separate"/>
      </w:r>
      <w:r>
        <w:t>9</w:t>
      </w:r>
      <w:r>
        <w:fldChar w:fldCharType="end"/>
      </w:r>
    </w:p>
    <w:p w14:paraId="321BE4C1" w14:textId="7241D815" w:rsidR="00D62250" w:rsidRDefault="00D62250">
      <w:pPr>
        <w:pStyle w:val="Verzeichnis1"/>
        <w:rPr>
          <w:rFonts w:asciiTheme="minorHAnsi" w:eastAsiaTheme="minorEastAsia" w:hAnsiTheme="minorHAnsi" w:cstheme="minorBidi"/>
          <w:sz w:val="22"/>
          <w:lang w:eastAsia="de-DE"/>
        </w:rPr>
      </w:pPr>
      <w:r w:rsidRPr="00FA5938">
        <w:t>Impressum</w:t>
      </w:r>
      <w:r>
        <w:tab/>
      </w:r>
      <w:r>
        <w:fldChar w:fldCharType="begin"/>
      </w:r>
      <w:r>
        <w:instrText xml:space="preserve"> PAGEREF _Toc85617618 \h </w:instrText>
      </w:r>
      <w:r>
        <w:fldChar w:fldCharType="separate"/>
      </w:r>
      <w:r>
        <w:t>10</w:t>
      </w:r>
      <w:r>
        <w:fldChar w:fldCharType="end"/>
      </w:r>
    </w:p>
    <w:p w14:paraId="071D3E98" w14:textId="57B24F4A" w:rsidR="00DC2C87" w:rsidRPr="00BE0AD6" w:rsidRDefault="00DC2C87" w:rsidP="00DC2C87">
      <w:pPr>
        <w:pStyle w:val="Verzeichnis1"/>
      </w:pPr>
      <w:r w:rsidRPr="00B52565">
        <w:rPr>
          <w:sz w:val="22"/>
        </w:rPr>
        <w:fldChar w:fldCharType="end"/>
      </w:r>
    </w:p>
    <w:p w14:paraId="07F6FB74" w14:textId="77777777" w:rsidR="00DC2C87" w:rsidRDefault="00DC2C87">
      <w:pPr>
        <w:spacing w:before="0" w:after="160" w:line="259" w:lineRule="auto"/>
        <w:rPr>
          <w:rStyle w:val="berschrift2Zchn"/>
          <w:rFonts w:eastAsia="Calibri"/>
          <w:color w:val="6CBAC4"/>
        </w:rPr>
      </w:pPr>
      <w:bookmarkStart w:id="2" w:name="_Toc346282525"/>
      <w:bookmarkStart w:id="3" w:name="_Toc348424706"/>
      <w:bookmarkStart w:id="4" w:name="_Toc348428139"/>
      <w:bookmarkStart w:id="5" w:name="_Toc362172837"/>
      <w:bookmarkStart w:id="6" w:name="Abschnitt_1"/>
      <w:r>
        <w:rPr>
          <w:rStyle w:val="berschrift2Zchn"/>
          <w:rFonts w:eastAsia="Calibri"/>
          <w:color w:val="6CBAC4"/>
        </w:rPr>
        <w:br w:type="page"/>
      </w:r>
    </w:p>
    <w:p w14:paraId="29194764" w14:textId="77777777" w:rsidR="00DC2C87" w:rsidRPr="005A77A3" w:rsidRDefault="00DC2C87" w:rsidP="00DC2C87">
      <w:bookmarkStart w:id="7" w:name="_Toc85617605"/>
      <w:r w:rsidRPr="005A77A3">
        <w:rPr>
          <w:rStyle w:val="berschrift2Zchn"/>
          <w:rFonts w:eastAsia="Calibri"/>
          <w:color w:val="auto"/>
        </w:rPr>
        <w:lastRenderedPageBreak/>
        <w:t>Hintergrundinformationen</w:t>
      </w:r>
      <w:bookmarkEnd w:id="2"/>
      <w:bookmarkEnd w:id="3"/>
      <w:bookmarkEnd w:id="4"/>
      <w:bookmarkEnd w:id="5"/>
      <w:bookmarkEnd w:id="7"/>
      <w:r w:rsidRPr="005A77A3">
        <w:t xml:space="preserve"> </w:t>
      </w:r>
    </w:p>
    <w:p w14:paraId="690662F4" w14:textId="5CA6902F" w:rsidR="00D7317C" w:rsidRPr="00164F0E" w:rsidRDefault="00D7317C" w:rsidP="00D7317C">
      <w:pPr>
        <w:jc w:val="both"/>
        <w:rPr>
          <w:rFonts w:cs="Arial"/>
          <w:sz w:val="22"/>
        </w:rPr>
      </w:pPr>
      <w:r w:rsidRPr="00164F0E">
        <w:rPr>
          <w:rFonts w:cs="Arial"/>
          <w:sz w:val="22"/>
        </w:rPr>
        <w:t xml:space="preserve">Boden ist im wahrsten Sinne des Wortes unsere Lebensgrundlage. Weit über 90% unserer Lebensmittel </w:t>
      </w:r>
      <w:r w:rsidR="00D112D4" w:rsidRPr="00164F0E">
        <w:rPr>
          <w:rFonts w:cs="Arial"/>
          <w:sz w:val="22"/>
        </w:rPr>
        <w:t>stammen direkt oder indirekt von unseren</w:t>
      </w:r>
      <w:r w:rsidRPr="00164F0E">
        <w:rPr>
          <w:rFonts w:cs="Arial"/>
          <w:sz w:val="22"/>
        </w:rPr>
        <w:t xml:space="preserve"> Böden. Dabei ist der Boden</w:t>
      </w:r>
      <w:r w:rsidR="00FD7963">
        <w:rPr>
          <w:rFonts w:cs="Arial"/>
          <w:sz w:val="22"/>
        </w:rPr>
        <w:t>,</w:t>
      </w:r>
      <w:r w:rsidRPr="00164F0E">
        <w:rPr>
          <w:rFonts w:cs="Arial"/>
          <w:sz w:val="22"/>
        </w:rPr>
        <w:t xml:space="preserve"> Standort für Pflanzen, durch die in ihm ablaufenden biologischen Ab-, Um- und Aufbauprozesse</w:t>
      </w:r>
      <w:r w:rsidR="00FD7963">
        <w:rPr>
          <w:rFonts w:cs="Arial"/>
          <w:sz w:val="22"/>
        </w:rPr>
        <w:t>,</w:t>
      </w:r>
      <w:r w:rsidRPr="00164F0E">
        <w:rPr>
          <w:rFonts w:cs="Arial"/>
          <w:sz w:val="22"/>
        </w:rPr>
        <w:t xml:space="preserve"> von zentraler Bedeutung für ihre Ernährung und Gesundheit und elementar für den Wasserkreislauf. </w:t>
      </w:r>
    </w:p>
    <w:p w14:paraId="350F218E" w14:textId="603C80C6" w:rsidR="00D7317C" w:rsidRPr="00164F0E" w:rsidRDefault="00D7317C" w:rsidP="00D7317C">
      <w:pPr>
        <w:jc w:val="both"/>
        <w:rPr>
          <w:rFonts w:cs="Arial"/>
          <w:sz w:val="22"/>
        </w:rPr>
      </w:pPr>
      <w:r w:rsidRPr="00164F0E">
        <w:rPr>
          <w:rFonts w:cs="Arial"/>
          <w:sz w:val="22"/>
        </w:rPr>
        <w:t xml:space="preserve">Die sich durch den voranschreitenden Klimawandel ändernden Wetterphänomene wie Dürre und Trockenheit einerseits und extreme Starkniederschläge andererseits gefährden den Boden als Ressource und in seiner Funktion als Standort und „Pflanzenversorger“. Mit zunehmend nasser Witterung im Herbst, Winter und Frühjahr steigt die Gefahr von Bodenverdichtung bei unangepasster Bewirtschaftung. Zudem geht man davon aus, dass steigende Temperaturen </w:t>
      </w:r>
      <w:r w:rsidR="00CF6F7C" w:rsidRPr="00164F0E">
        <w:rPr>
          <w:rFonts w:cs="Arial"/>
          <w:sz w:val="22"/>
        </w:rPr>
        <w:t xml:space="preserve">die Mineralisierung und </w:t>
      </w:r>
      <w:r w:rsidRPr="00164F0E">
        <w:rPr>
          <w:rFonts w:cs="Arial"/>
          <w:sz w:val="22"/>
        </w:rPr>
        <w:t>den Humusabbau fördern.</w:t>
      </w:r>
    </w:p>
    <w:p w14:paraId="2087022E" w14:textId="0C250DCA" w:rsidR="00D7317C" w:rsidRPr="00164F0E" w:rsidRDefault="00D7317C" w:rsidP="00D7317C">
      <w:pPr>
        <w:jc w:val="both"/>
        <w:rPr>
          <w:rFonts w:cs="Arial"/>
          <w:sz w:val="22"/>
        </w:rPr>
      </w:pPr>
      <w:r w:rsidRPr="00164F0E">
        <w:rPr>
          <w:rFonts w:cs="Arial"/>
          <w:sz w:val="22"/>
        </w:rPr>
        <w:t xml:space="preserve">Gleichzeitig kommt dem Boden eine wichtige Schlüsselrolle zu. Ein Boden mit guter Krümelstruktur und einem gesunden Bodenleben widersteht </w:t>
      </w:r>
      <w:r w:rsidR="00DE6824" w:rsidRPr="00164F0E">
        <w:rPr>
          <w:rFonts w:cs="Arial"/>
          <w:sz w:val="22"/>
        </w:rPr>
        <w:t xml:space="preserve">Verschlämmung und </w:t>
      </w:r>
      <w:r w:rsidRPr="00164F0E">
        <w:rPr>
          <w:rFonts w:cs="Arial"/>
          <w:sz w:val="22"/>
        </w:rPr>
        <w:t>Erosionen besser und kann Wasser schneller aufnehmen und länger speichern. Das hilft, Oberflächenabfluss und Hochwasser zu verhindern und verbessert die Wasserversorgung der Kulturpflanzen.</w:t>
      </w:r>
      <w:r w:rsidR="00CF6F7C" w:rsidRPr="00164F0E">
        <w:rPr>
          <w:rFonts w:cs="Arial"/>
          <w:sz w:val="22"/>
        </w:rPr>
        <w:t xml:space="preserve"> </w:t>
      </w:r>
    </w:p>
    <w:p w14:paraId="30530EB0" w14:textId="77777777" w:rsidR="000F248B" w:rsidRDefault="000F248B" w:rsidP="000F248B">
      <w:r>
        <w:br w:type="page"/>
      </w:r>
    </w:p>
    <w:p w14:paraId="7D674B47" w14:textId="77777777" w:rsidR="000F248B" w:rsidRPr="005A77A3" w:rsidRDefault="000F248B" w:rsidP="000F248B">
      <w:pPr>
        <w:rPr>
          <w:rStyle w:val="berschrift1Zchn"/>
          <w:rFonts w:eastAsia="Calibri"/>
          <w:color w:val="auto"/>
        </w:rPr>
      </w:pPr>
      <w:bookmarkStart w:id="8" w:name="_Toc45283153"/>
      <w:bookmarkStart w:id="9" w:name="_Toc85617606"/>
      <w:r w:rsidRPr="005A77A3">
        <w:rPr>
          <w:rStyle w:val="berschrift2Zchn"/>
          <w:rFonts w:eastAsia="Calibri"/>
          <w:color w:val="auto"/>
        </w:rPr>
        <w:lastRenderedPageBreak/>
        <w:t>Methodisch-didaktische Hinweise</w:t>
      </w:r>
      <w:bookmarkEnd w:id="8"/>
      <w:bookmarkEnd w:id="9"/>
      <w:r w:rsidRPr="005A77A3">
        <w:rPr>
          <w:rStyle w:val="berschrift1Zchn"/>
          <w:rFonts w:eastAsia="Calibri"/>
          <w:color w:val="auto"/>
        </w:rPr>
        <w:t xml:space="preserve"> </w:t>
      </w:r>
    </w:p>
    <w:p w14:paraId="7EBFEA39" w14:textId="77777777" w:rsidR="000F248B" w:rsidRDefault="000F248B" w:rsidP="000F248B">
      <w:pPr>
        <w:pStyle w:val="berschrift3"/>
      </w:pPr>
      <w:bookmarkStart w:id="10" w:name="_Toc45283154"/>
      <w:bookmarkStart w:id="11" w:name="_Toc85617607"/>
      <w:r w:rsidRPr="00BE0AD6">
        <w:t>Empfohlene Fächer</w:t>
      </w:r>
      <w:bookmarkEnd w:id="10"/>
      <w:bookmarkEnd w:id="11"/>
    </w:p>
    <w:p w14:paraId="238985DE" w14:textId="77777777" w:rsidR="000F248B" w:rsidRPr="00CB59BE" w:rsidRDefault="000F248B" w:rsidP="000F248B">
      <w:pPr>
        <w:rPr>
          <w:sz w:val="22"/>
          <w:szCs w:val="21"/>
        </w:rPr>
      </w:pPr>
      <w:r w:rsidRPr="00CB59BE">
        <w:rPr>
          <w:sz w:val="22"/>
          <w:szCs w:val="21"/>
        </w:rPr>
        <w:t>Pflanzenbau, Bodenkunde</w:t>
      </w:r>
    </w:p>
    <w:p w14:paraId="6DE1648C" w14:textId="77777777" w:rsidR="000F248B" w:rsidRDefault="000F248B" w:rsidP="000F248B">
      <w:pPr>
        <w:pStyle w:val="berschrift3"/>
      </w:pPr>
      <w:bookmarkStart w:id="12" w:name="_Toc45283155"/>
      <w:bookmarkStart w:id="13" w:name="_Toc85617608"/>
      <w:r w:rsidRPr="00BE0AD6">
        <w:t>Lehrplanbezug</w:t>
      </w:r>
      <w:bookmarkEnd w:id="12"/>
      <w:bookmarkEnd w:id="13"/>
    </w:p>
    <w:p w14:paraId="7ADB32F6" w14:textId="68962BBD" w:rsidR="000F248B" w:rsidRPr="00CB59BE" w:rsidRDefault="000F248B" w:rsidP="00164F0E">
      <w:pPr>
        <w:jc w:val="both"/>
        <w:rPr>
          <w:rFonts w:cs="Arial"/>
          <w:sz w:val="22"/>
          <w:szCs w:val="21"/>
        </w:rPr>
      </w:pPr>
      <w:r w:rsidRPr="00CB59BE">
        <w:rPr>
          <w:rFonts w:cs="Arial"/>
          <w:sz w:val="22"/>
          <w:szCs w:val="21"/>
        </w:rPr>
        <w:t>Aufgrund der Bedeutung des Bodens als Standort und sowohl für Klimaanpassung, als auch für Klimaschutz bietet die Unterrichtseinheit viele Anknüpfungspunkte zu Themenkomplexen wie Pflanzenernährung, Wasserhaushalt, Kohlenstoff- und Nährstoffkreislauf</w:t>
      </w:r>
      <w:r w:rsidR="003E20D0" w:rsidRPr="00CB59BE">
        <w:rPr>
          <w:rFonts w:cs="Arial"/>
          <w:sz w:val="22"/>
          <w:szCs w:val="21"/>
        </w:rPr>
        <w:t xml:space="preserve"> sowie zu Bedeutung des Bodengefüges (Bodentyp, Bodenart, Bodenporen)</w:t>
      </w:r>
      <w:r w:rsidRPr="00CB59BE">
        <w:rPr>
          <w:rFonts w:cs="Arial"/>
          <w:sz w:val="22"/>
          <w:szCs w:val="21"/>
        </w:rPr>
        <w:t>.</w:t>
      </w:r>
    </w:p>
    <w:p w14:paraId="142B17A5" w14:textId="77777777" w:rsidR="003E20D0" w:rsidRPr="00CB59BE" w:rsidRDefault="003E20D0" w:rsidP="00164F0E">
      <w:pPr>
        <w:jc w:val="both"/>
        <w:rPr>
          <w:rFonts w:cs="Arial"/>
          <w:sz w:val="22"/>
          <w:szCs w:val="21"/>
        </w:rPr>
      </w:pPr>
      <w:r w:rsidRPr="00CB59BE">
        <w:rPr>
          <w:rFonts w:cs="Arial"/>
          <w:sz w:val="22"/>
          <w:szCs w:val="21"/>
        </w:rPr>
        <w:t xml:space="preserve">Durch die fächerübergreifende Thematik ist es empfehlenswert, vorab mit Lehrerkolleg/innen in angrenzenden Fachbereichen abzusprechen, ob und wenn ja, welche Inhalte diesbezüglich bereits im Unterricht besprochen wurden oder noch geplant sind, welche Themenbereiche in welchem Fachunterricht behandelt werden soll. </w:t>
      </w:r>
    </w:p>
    <w:p w14:paraId="792F5382" w14:textId="77777777" w:rsidR="000F248B" w:rsidRDefault="000F248B" w:rsidP="000F248B">
      <w:pPr>
        <w:pStyle w:val="berschrift3"/>
      </w:pPr>
      <w:bookmarkStart w:id="14" w:name="_Toc45283156"/>
      <w:bookmarkStart w:id="15" w:name="_Toc85617609"/>
      <w:r>
        <w:t>Lern</w:t>
      </w:r>
      <w:r w:rsidRPr="00EB0596">
        <w:t>ziele</w:t>
      </w:r>
      <w:bookmarkEnd w:id="14"/>
      <w:bookmarkEnd w:id="15"/>
    </w:p>
    <w:p w14:paraId="27A3AABF" w14:textId="77777777" w:rsidR="000F248B" w:rsidRPr="00CB59BE" w:rsidRDefault="000F248B" w:rsidP="000F248B">
      <w:pPr>
        <w:rPr>
          <w:b/>
          <w:sz w:val="22"/>
          <w:szCs w:val="21"/>
        </w:rPr>
      </w:pPr>
      <w:r w:rsidRPr="00CB59BE">
        <w:rPr>
          <w:b/>
          <w:sz w:val="22"/>
          <w:szCs w:val="21"/>
        </w:rPr>
        <w:t xml:space="preserve">Grobziel: </w:t>
      </w:r>
    </w:p>
    <w:p w14:paraId="4CDA396D" w14:textId="2ECBD159" w:rsidR="000F248B" w:rsidRPr="00CB59BE" w:rsidRDefault="000F248B" w:rsidP="00164F0E">
      <w:pPr>
        <w:jc w:val="both"/>
        <w:rPr>
          <w:sz w:val="22"/>
          <w:szCs w:val="21"/>
        </w:rPr>
      </w:pPr>
      <w:r w:rsidRPr="00CB59BE">
        <w:rPr>
          <w:sz w:val="22"/>
          <w:szCs w:val="21"/>
        </w:rPr>
        <w:t xml:space="preserve">Die </w:t>
      </w:r>
      <w:r w:rsidR="00282278" w:rsidRPr="00CB59BE">
        <w:rPr>
          <w:sz w:val="22"/>
          <w:szCs w:val="21"/>
        </w:rPr>
        <w:t>Studierende</w:t>
      </w:r>
      <w:r w:rsidR="005813AC" w:rsidRPr="00CB59BE">
        <w:rPr>
          <w:sz w:val="22"/>
          <w:szCs w:val="21"/>
        </w:rPr>
        <w:t>n</w:t>
      </w:r>
      <w:r w:rsidRPr="00CB59BE">
        <w:rPr>
          <w:sz w:val="22"/>
          <w:szCs w:val="21"/>
        </w:rPr>
        <w:t xml:space="preserve"> wissen um die Auswirkungen des Klimawandels auf den Boden und </w:t>
      </w:r>
      <w:r w:rsidR="00CF6F7C" w:rsidRPr="00CB59BE">
        <w:rPr>
          <w:sz w:val="22"/>
          <w:szCs w:val="21"/>
        </w:rPr>
        <w:t>kennen</w:t>
      </w:r>
      <w:r w:rsidRPr="00CB59BE">
        <w:rPr>
          <w:sz w:val="22"/>
          <w:szCs w:val="21"/>
        </w:rPr>
        <w:t xml:space="preserve"> nachhaltige Anpassungsmaßnahmen, die die Anfälligkeit gegenüber dem Klimawandel verringern.</w:t>
      </w:r>
    </w:p>
    <w:p w14:paraId="6AD9F4D8" w14:textId="77777777" w:rsidR="000F248B" w:rsidRPr="00CB59BE" w:rsidRDefault="000F248B" w:rsidP="000F248B">
      <w:pPr>
        <w:rPr>
          <w:b/>
          <w:sz w:val="22"/>
          <w:szCs w:val="21"/>
        </w:rPr>
      </w:pPr>
      <w:r w:rsidRPr="00CB59BE">
        <w:rPr>
          <w:b/>
          <w:sz w:val="22"/>
          <w:szCs w:val="21"/>
        </w:rPr>
        <w:t xml:space="preserve">Feinziele: </w:t>
      </w:r>
    </w:p>
    <w:p w14:paraId="4692F209" w14:textId="1F690FAA" w:rsidR="000F248B" w:rsidRPr="00CB59BE" w:rsidRDefault="000F248B" w:rsidP="00164F0E">
      <w:pPr>
        <w:spacing w:after="60"/>
        <w:rPr>
          <w:sz w:val="22"/>
          <w:szCs w:val="21"/>
        </w:rPr>
      </w:pPr>
      <w:r w:rsidRPr="00CB59BE">
        <w:rPr>
          <w:sz w:val="22"/>
          <w:szCs w:val="21"/>
        </w:rPr>
        <w:t xml:space="preserve">Die </w:t>
      </w:r>
      <w:r w:rsidR="00282278" w:rsidRPr="00CB59BE">
        <w:rPr>
          <w:sz w:val="22"/>
          <w:szCs w:val="21"/>
        </w:rPr>
        <w:t>Studierende</w:t>
      </w:r>
      <w:r w:rsidR="005813AC" w:rsidRPr="00CB59BE">
        <w:rPr>
          <w:sz w:val="22"/>
          <w:szCs w:val="21"/>
        </w:rPr>
        <w:t>n</w:t>
      </w:r>
      <w:r w:rsidRPr="00CB59BE">
        <w:rPr>
          <w:sz w:val="22"/>
          <w:szCs w:val="21"/>
        </w:rPr>
        <w:t xml:space="preserve"> …</w:t>
      </w:r>
    </w:p>
    <w:p w14:paraId="0E5C2EF2" w14:textId="323C622C" w:rsidR="000F248B" w:rsidRPr="00CB59BE" w:rsidRDefault="000F248B" w:rsidP="00164F0E">
      <w:pPr>
        <w:pStyle w:val="Aufzhlungszeichen"/>
        <w:spacing w:after="60"/>
        <w:rPr>
          <w:sz w:val="22"/>
          <w:szCs w:val="21"/>
        </w:rPr>
      </w:pPr>
      <w:r w:rsidRPr="00CB59BE">
        <w:rPr>
          <w:sz w:val="22"/>
          <w:szCs w:val="21"/>
        </w:rPr>
        <w:t>erarbeiten Gefährdungen für den Boden, die durch den Klimawandel auftreten bzw. verstärkt werden</w:t>
      </w:r>
      <w:r w:rsidR="005813AC" w:rsidRPr="00CB59BE">
        <w:rPr>
          <w:sz w:val="22"/>
          <w:szCs w:val="21"/>
        </w:rPr>
        <w:t>.</w:t>
      </w:r>
    </w:p>
    <w:p w14:paraId="0181AE11" w14:textId="77777777" w:rsidR="000F248B" w:rsidRPr="00CB59BE" w:rsidRDefault="000F248B" w:rsidP="00164F0E">
      <w:pPr>
        <w:pStyle w:val="Aufzhlungszeichen"/>
        <w:spacing w:after="60"/>
        <w:rPr>
          <w:sz w:val="22"/>
          <w:szCs w:val="21"/>
        </w:rPr>
      </w:pPr>
      <w:r w:rsidRPr="00CB59BE">
        <w:rPr>
          <w:sz w:val="22"/>
          <w:szCs w:val="21"/>
        </w:rPr>
        <w:t>führen Versuche (Spatenprobe/Infiltrationstest) zum Thema Anfälligkeit von Kulturböden durch.</w:t>
      </w:r>
    </w:p>
    <w:p w14:paraId="66FF85D5" w14:textId="1C8A9EBD" w:rsidR="000F248B" w:rsidRPr="00CB59BE" w:rsidRDefault="000F248B" w:rsidP="00164F0E">
      <w:pPr>
        <w:pStyle w:val="Aufzhlungszeichen"/>
        <w:spacing w:after="60"/>
        <w:rPr>
          <w:sz w:val="22"/>
          <w:szCs w:val="21"/>
        </w:rPr>
      </w:pPr>
      <w:r w:rsidRPr="00CB59BE">
        <w:rPr>
          <w:sz w:val="22"/>
          <w:szCs w:val="21"/>
        </w:rPr>
        <w:t>erkennen den Zusammenhang zwischen Bewirtschaftungsarten und Bodengefüge</w:t>
      </w:r>
      <w:r w:rsidR="005813AC" w:rsidRPr="00CB59BE">
        <w:rPr>
          <w:sz w:val="22"/>
          <w:szCs w:val="21"/>
        </w:rPr>
        <w:t>.</w:t>
      </w:r>
    </w:p>
    <w:p w14:paraId="64469BD7" w14:textId="518EF8B7" w:rsidR="000F248B" w:rsidRPr="00CB59BE" w:rsidRDefault="000F248B" w:rsidP="000F248B">
      <w:pPr>
        <w:pStyle w:val="Aufzhlungszeichen"/>
        <w:rPr>
          <w:sz w:val="22"/>
          <w:szCs w:val="21"/>
        </w:rPr>
      </w:pPr>
      <w:r w:rsidRPr="00CB59BE">
        <w:rPr>
          <w:sz w:val="22"/>
          <w:szCs w:val="21"/>
        </w:rPr>
        <w:t>lernen nachhaltige Anpassungsmaßnahmen kennen, die die Anfälligkeit gegenüber dem Klimawandel verringern</w:t>
      </w:r>
      <w:r w:rsidR="005813AC" w:rsidRPr="00CB59BE">
        <w:rPr>
          <w:sz w:val="22"/>
          <w:szCs w:val="21"/>
        </w:rPr>
        <w:t>.</w:t>
      </w:r>
    </w:p>
    <w:p w14:paraId="03D57807" w14:textId="77777777" w:rsidR="000F248B" w:rsidRDefault="000F248B" w:rsidP="000F248B">
      <w:pPr>
        <w:pStyle w:val="berschrift3"/>
      </w:pPr>
      <w:bookmarkStart w:id="16" w:name="_Toc45283157"/>
      <w:bookmarkStart w:id="17" w:name="_Toc85617610"/>
      <w:r w:rsidRPr="00881905">
        <w:t>Unterrichtsskizze</w:t>
      </w:r>
      <w:bookmarkEnd w:id="16"/>
      <w:bookmarkEnd w:id="17"/>
    </w:p>
    <w:p w14:paraId="4F0AD9EB" w14:textId="77777777" w:rsidR="00CB59BE" w:rsidRPr="00CB59BE" w:rsidRDefault="00CB59BE" w:rsidP="00CB59BE">
      <w:pPr>
        <w:rPr>
          <w:sz w:val="22"/>
        </w:rPr>
      </w:pPr>
      <w:r w:rsidRPr="00CB59BE">
        <w:rPr>
          <w:sz w:val="22"/>
        </w:rPr>
        <w:t>Die Unterrichtseinheit findet im Klassenraum statt.</w:t>
      </w:r>
    </w:p>
    <w:p w14:paraId="6E56FEEF" w14:textId="5764FC1F" w:rsidR="00CB59BE" w:rsidRPr="00CB59BE" w:rsidRDefault="00CB59BE" w:rsidP="00CB59BE">
      <w:pPr>
        <w:rPr>
          <w:rFonts w:cs="Arial"/>
          <w:i/>
          <w:sz w:val="22"/>
        </w:rPr>
      </w:pPr>
      <w:r w:rsidRPr="00CB59BE">
        <w:rPr>
          <w:rFonts w:cs="Arial"/>
          <w:sz w:val="22"/>
        </w:rPr>
        <w:t xml:space="preserve">Diese Unterrichtsskizze gibt Anregungen zum Einsatz der in diesem Modul angebotenen Materialien wie Präsentation, Arbeitsaufträge oder gegebenenfalls Tafelbilder. Im Notizenbereich der einzelnen PPT-Folien sind </w:t>
      </w:r>
      <w:r w:rsidRPr="00CB59BE">
        <w:rPr>
          <w:sz w:val="22"/>
        </w:rPr>
        <w:t>Bemerkungen zu den einzelnen Folien, Hinweise und weiterführende Informationen</w:t>
      </w:r>
      <w:r w:rsidRPr="00CB59BE">
        <w:rPr>
          <w:rFonts w:cs="Arial"/>
          <w:sz w:val="22"/>
        </w:rPr>
        <w:t xml:space="preserve"> sowie Quellenangaben enthalten. </w:t>
      </w:r>
    </w:p>
    <w:p w14:paraId="62A780F3" w14:textId="1754A5A2" w:rsidR="00CB59BE" w:rsidRDefault="00CB59BE" w:rsidP="000F248B">
      <w:pPr>
        <w:rPr>
          <w:rFonts w:cs="Arial"/>
          <w:sz w:val="22"/>
        </w:rPr>
      </w:pPr>
      <w:r w:rsidRPr="00CB59BE">
        <w:rPr>
          <w:rFonts w:cs="Arial"/>
          <w:sz w:val="22"/>
        </w:rPr>
        <w:t>Um die Studierenden aktiv in den Vortrag zu integrieren, enthält die Präsentation einige Folien mit Fragen an die Studierenden.</w:t>
      </w:r>
    </w:p>
    <w:p w14:paraId="3D9A9319" w14:textId="77777777" w:rsidR="009C50F8" w:rsidRPr="00CB59BE" w:rsidRDefault="009C50F8" w:rsidP="009C50F8">
      <w:pPr>
        <w:jc w:val="both"/>
        <w:rPr>
          <w:rFonts w:cs="Arial"/>
          <w:b/>
          <w:i/>
          <w:sz w:val="22"/>
          <w:szCs w:val="21"/>
        </w:rPr>
      </w:pPr>
      <w:r w:rsidRPr="00CB59BE">
        <w:rPr>
          <w:rFonts w:cs="Arial"/>
          <w:b/>
          <w:i/>
          <w:sz w:val="22"/>
          <w:szCs w:val="21"/>
        </w:rPr>
        <w:lastRenderedPageBreak/>
        <w:t xml:space="preserve">Die Unterlagen sind so entwickelt, dass sie sich individuell in den Unterricht einfügen lassen, durch eigene Unterlagen ergänzt werden können oder aber auch als eigener Lernkomplex abgehandelt werden können. Die Verwendung ist abhängig von der inhaltlichen Präferenz der Lehrkraft, der Vorkenntnisse der </w:t>
      </w:r>
      <w:r w:rsidRPr="00CB59BE">
        <w:rPr>
          <w:b/>
          <w:i/>
          <w:sz w:val="22"/>
          <w:szCs w:val="21"/>
        </w:rPr>
        <w:t>Studierenden</w:t>
      </w:r>
      <w:r w:rsidRPr="00CB59BE">
        <w:rPr>
          <w:rFonts w:cs="Arial"/>
          <w:b/>
          <w:i/>
          <w:sz w:val="22"/>
          <w:szCs w:val="21"/>
        </w:rPr>
        <w:t xml:space="preserve"> und des verfügbaren Zeitpensums.</w:t>
      </w:r>
    </w:p>
    <w:p w14:paraId="50B8C051" w14:textId="43E816F5" w:rsidR="009C50F8" w:rsidRPr="009C50F8" w:rsidRDefault="009C50F8" w:rsidP="009C50F8">
      <w:pPr>
        <w:rPr>
          <w:sz w:val="22"/>
        </w:rPr>
      </w:pPr>
      <w:r w:rsidRPr="009C50F8">
        <w:rPr>
          <w:sz w:val="22"/>
        </w:rPr>
        <w:t xml:space="preserve">Arbeitsauftrag 1: Diese Aufgabe ist eine sachtextbezogene Aufgabe. </w:t>
      </w:r>
      <w:r>
        <w:rPr>
          <w:sz w:val="22"/>
        </w:rPr>
        <w:t>Und kann im Klassenraum bearbeitet werden.</w:t>
      </w:r>
    </w:p>
    <w:p w14:paraId="2F6A4DC1" w14:textId="6DA4AE93" w:rsidR="000F248B" w:rsidRPr="009C50F8" w:rsidRDefault="000F248B" w:rsidP="000F248B">
      <w:pPr>
        <w:rPr>
          <w:sz w:val="22"/>
        </w:rPr>
      </w:pPr>
      <w:r w:rsidRPr="009C50F8">
        <w:rPr>
          <w:sz w:val="22"/>
        </w:rPr>
        <w:t xml:space="preserve">Die </w:t>
      </w:r>
      <w:r w:rsidR="00F92236" w:rsidRPr="009C50F8">
        <w:rPr>
          <w:sz w:val="22"/>
        </w:rPr>
        <w:t xml:space="preserve">Aufgaben </w:t>
      </w:r>
      <w:r w:rsidR="00FD7963" w:rsidRPr="009C50F8">
        <w:rPr>
          <w:sz w:val="22"/>
        </w:rPr>
        <w:t xml:space="preserve">1 </w:t>
      </w:r>
      <w:r w:rsidR="00F92236" w:rsidRPr="009C50F8">
        <w:rPr>
          <w:sz w:val="22"/>
        </w:rPr>
        <w:t xml:space="preserve">und </w:t>
      </w:r>
      <w:r w:rsidR="00FD7963" w:rsidRPr="009C50F8">
        <w:rPr>
          <w:sz w:val="22"/>
        </w:rPr>
        <w:t xml:space="preserve">2 des Arbeitsauftrages 2 </w:t>
      </w:r>
      <w:r w:rsidRPr="009C50F8">
        <w:rPr>
          <w:sz w:val="22"/>
        </w:rPr>
        <w:t xml:space="preserve">können in einer weiteren </w:t>
      </w:r>
      <w:r w:rsidR="00F92236" w:rsidRPr="009C50F8">
        <w:rPr>
          <w:sz w:val="22"/>
        </w:rPr>
        <w:t xml:space="preserve">praktischen </w:t>
      </w:r>
      <w:r w:rsidRPr="009C50F8">
        <w:rPr>
          <w:sz w:val="22"/>
        </w:rPr>
        <w:t>Unterrichtseinheit oder im Rahmen eines Betriebsbesuchs durchgeführt werden.</w:t>
      </w:r>
    </w:p>
    <w:p w14:paraId="5C4CEFEB" w14:textId="77777777" w:rsidR="000F248B" w:rsidRPr="00B52565" w:rsidRDefault="000F248B" w:rsidP="000F248B">
      <w:pPr>
        <w:pStyle w:val="berschrift4"/>
        <w:rPr>
          <w:color w:val="auto"/>
        </w:rPr>
      </w:pPr>
      <w:r w:rsidRPr="00B52565">
        <w:rPr>
          <w:color w:val="auto"/>
        </w:rPr>
        <w:t>Einstieg</w:t>
      </w:r>
    </w:p>
    <w:p w14:paraId="0E9CEC3B" w14:textId="7C6561B6" w:rsidR="000F248B" w:rsidRPr="00B52565" w:rsidRDefault="000F248B" w:rsidP="000F248B">
      <w:pPr>
        <w:rPr>
          <w:sz w:val="22"/>
        </w:rPr>
      </w:pPr>
      <w:r w:rsidRPr="00B52565">
        <w:rPr>
          <w:sz w:val="22"/>
        </w:rPr>
        <w:t xml:space="preserve">Zum Einstieg führt die Lehrkraft mit der PowerPoint-Präsentation die </w:t>
      </w:r>
      <w:r w:rsidR="00282278" w:rsidRPr="00B52565">
        <w:rPr>
          <w:sz w:val="22"/>
        </w:rPr>
        <w:t>Studierende</w:t>
      </w:r>
      <w:r w:rsidRPr="00B52565">
        <w:rPr>
          <w:sz w:val="22"/>
        </w:rPr>
        <w:t xml:space="preserve"> ins Thema ein.</w:t>
      </w:r>
      <w:r w:rsidR="00C23C69" w:rsidRPr="00B52565">
        <w:rPr>
          <w:sz w:val="22"/>
        </w:rPr>
        <w:t xml:space="preserve"> </w:t>
      </w:r>
      <w:bookmarkStart w:id="18" w:name="_Hlk85054077"/>
      <w:r w:rsidR="00C23C69" w:rsidRPr="00B52565">
        <w:rPr>
          <w:sz w:val="22"/>
        </w:rPr>
        <w:t xml:space="preserve">Bemerkungen zu den </w:t>
      </w:r>
      <w:r w:rsidR="00305060" w:rsidRPr="00B52565">
        <w:rPr>
          <w:sz w:val="22"/>
        </w:rPr>
        <w:t>e</w:t>
      </w:r>
      <w:r w:rsidR="00C23C69" w:rsidRPr="00B52565">
        <w:rPr>
          <w:sz w:val="22"/>
        </w:rPr>
        <w:t xml:space="preserve">inzelnen Folien, Hinweise und weiterführende Informationen sind im Notizbereich der jeweiligen Folie eingefügt. </w:t>
      </w:r>
    </w:p>
    <w:bookmarkEnd w:id="18"/>
    <w:p w14:paraId="351F4F74" w14:textId="77777777" w:rsidR="000F248B" w:rsidRPr="00B52565" w:rsidRDefault="000F248B" w:rsidP="000F248B">
      <w:pPr>
        <w:rPr>
          <w:sz w:val="22"/>
        </w:rPr>
      </w:pPr>
      <w:r w:rsidRPr="00B52565">
        <w:rPr>
          <w:sz w:val="22"/>
        </w:rPr>
        <w:t xml:space="preserve">Alternativer Einstieg: </w:t>
      </w:r>
    </w:p>
    <w:p w14:paraId="0D37DB94" w14:textId="5A57066E" w:rsidR="000F248B" w:rsidRPr="00B52565" w:rsidRDefault="000F248B" w:rsidP="000F248B">
      <w:pPr>
        <w:rPr>
          <w:rFonts w:cs="Arial"/>
          <w:sz w:val="22"/>
        </w:rPr>
      </w:pPr>
      <w:r w:rsidRPr="00B52565">
        <w:rPr>
          <w:sz w:val="22"/>
        </w:rPr>
        <w:t xml:space="preserve">Video: </w:t>
      </w:r>
      <w:hyperlink r:id="rId15" w:history="1">
        <w:r w:rsidRPr="00B52565">
          <w:rPr>
            <w:rStyle w:val="Hyperlink"/>
            <w:rFonts w:cs="Arial"/>
            <w:sz w:val="22"/>
          </w:rPr>
          <w:t>https://www.youtube.com/watch?v=8Okp_THBQr0</w:t>
        </w:r>
      </w:hyperlink>
      <w:r w:rsidRPr="00B52565">
        <w:rPr>
          <w:rFonts w:cs="Arial"/>
          <w:sz w:val="22"/>
        </w:rPr>
        <w:t xml:space="preserve"> </w:t>
      </w:r>
      <w:r w:rsidR="000F2CEA" w:rsidRPr="00B52565">
        <w:rPr>
          <w:rFonts w:cs="Arial"/>
          <w:sz w:val="22"/>
        </w:rPr>
        <w:t xml:space="preserve">(ab 0:23 bis z.B. 5:40) </w:t>
      </w:r>
    </w:p>
    <w:p w14:paraId="388C0D23" w14:textId="36427C4C" w:rsidR="00A40E94" w:rsidRPr="00B52565" w:rsidRDefault="00A40E94" w:rsidP="000F248B">
      <w:pPr>
        <w:rPr>
          <w:rFonts w:cs="Arial"/>
          <w:sz w:val="22"/>
        </w:rPr>
      </w:pPr>
      <w:r w:rsidRPr="00B52565">
        <w:rPr>
          <w:rFonts w:cs="Arial"/>
          <w:sz w:val="22"/>
        </w:rPr>
        <w:t>Bei dem Video könnte man noch über die Darstellung diskutieren, welchen Anteil der Sektor Landwirtschaft am Klimawandel hat. Da das aber nicht Gegenstand dieser Unterrichtseinheit ist, bietet sich an, dass die Lehrkraft diese Darstellung aufgreift, jedoch „abmoderiert“.</w:t>
      </w:r>
    </w:p>
    <w:p w14:paraId="32EF665A" w14:textId="77777777" w:rsidR="000F248B" w:rsidRPr="00B52565" w:rsidRDefault="000F248B" w:rsidP="000F248B">
      <w:pPr>
        <w:pStyle w:val="berschrift4"/>
        <w:rPr>
          <w:color w:val="auto"/>
        </w:rPr>
      </w:pPr>
      <w:r w:rsidRPr="00B52565">
        <w:rPr>
          <w:color w:val="auto"/>
        </w:rPr>
        <w:t>Erarbeitung</w:t>
      </w:r>
    </w:p>
    <w:p w14:paraId="25365D45" w14:textId="39C58CE5" w:rsidR="000F248B" w:rsidRPr="00B52565" w:rsidRDefault="000F248B" w:rsidP="000F248B">
      <w:pPr>
        <w:rPr>
          <w:sz w:val="22"/>
        </w:rPr>
      </w:pPr>
      <w:r w:rsidRPr="00B52565">
        <w:rPr>
          <w:sz w:val="22"/>
        </w:rPr>
        <w:t xml:space="preserve">Die </w:t>
      </w:r>
      <w:r w:rsidR="00282278" w:rsidRPr="00B52565">
        <w:rPr>
          <w:sz w:val="22"/>
        </w:rPr>
        <w:t>Studierende</w:t>
      </w:r>
      <w:r w:rsidR="00F92236" w:rsidRPr="00B52565">
        <w:rPr>
          <w:sz w:val="22"/>
        </w:rPr>
        <w:t>n</w:t>
      </w:r>
      <w:r w:rsidRPr="00B52565">
        <w:rPr>
          <w:sz w:val="22"/>
        </w:rPr>
        <w:t xml:space="preserve"> bearbeiten im Klassenraum den Arbeitsauftrag 1 zum Fachartikel</w:t>
      </w:r>
      <w:r w:rsidR="00571E64" w:rsidRPr="00B52565">
        <w:rPr>
          <w:sz w:val="22"/>
        </w:rPr>
        <w:t xml:space="preserve"> (02.03_Boden_GeNIAL_zu-Arbeitsauftrag</w:t>
      </w:r>
      <w:r w:rsidR="00F92236" w:rsidRPr="00B52565">
        <w:rPr>
          <w:sz w:val="22"/>
        </w:rPr>
        <w:t>_A1</w:t>
      </w:r>
      <w:r w:rsidR="00571E64" w:rsidRPr="00B52565">
        <w:rPr>
          <w:sz w:val="22"/>
        </w:rPr>
        <w:t>_Anpassung_Bodenaufbau_BBZ.pdf)</w:t>
      </w:r>
      <w:r w:rsidRPr="00B52565">
        <w:rPr>
          <w:sz w:val="22"/>
        </w:rPr>
        <w:t xml:space="preserve">. </w:t>
      </w:r>
    </w:p>
    <w:p w14:paraId="716AA9B7" w14:textId="54E9A08C" w:rsidR="00D7317C" w:rsidRPr="00B52565" w:rsidRDefault="00D7317C" w:rsidP="00D7317C">
      <w:pPr>
        <w:rPr>
          <w:sz w:val="22"/>
        </w:rPr>
      </w:pPr>
      <w:r w:rsidRPr="00B52565">
        <w:rPr>
          <w:sz w:val="22"/>
        </w:rPr>
        <w:t xml:space="preserve">Zusätzlich können die </w:t>
      </w:r>
      <w:r w:rsidR="00282278" w:rsidRPr="00B52565">
        <w:rPr>
          <w:sz w:val="22"/>
        </w:rPr>
        <w:t>Studentinnen und Studenten (</w:t>
      </w:r>
      <w:r w:rsidRPr="00B52565">
        <w:rPr>
          <w:sz w:val="22"/>
        </w:rPr>
        <w:t>SuS</w:t>
      </w:r>
      <w:r w:rsidR="00282278" w:rsidRPr="00B52565">
        <w:rPr>
          <w:sz w:val="22"/>
        </w:rPr>
        <w:t>)</w:t>
      </w:r>
      <w:r w:rsidRPr="00B52565">
        <w:rPr>
          <w:sz w:val="22"/>
        </w:rPr>
        <w:t xml:space="preserve"> im Rahmen einer Exkursion auf eine</w:t>
      </w:r>
      <w:r w:rsidR="00F92236" w:rsidRPr="00B52565">
        <w:rPr>
          <w:sz w:val="22"/>
        </w:rPr>
        <w:t>m</w:t>
      </w:r>
      <w:r w:rsidRPr="00B52565">
        <w:rPr>
          <w:sz w:val="22"/>
        </w:rPr>
        <w:t xml:space="preserve"> Betrieb oder </w:t>
      </w:r>
      <w:r w:rsidR="00F92236" w:rsidRPr="00B52565">
        <w:rPr>
          <w:sz w:val="22"/>
        </w:rPr>
        <w:t>auf</w:t>
      </w:r>
      <w:r w:rsidRPr="00B52565">
        <w:rPr>
          <w:sz w:val="22"/>
        </w:rPr>
        <w:t xml:space="preserve"> schuleigenen Versuchsflächen praktische Arbeitsaufträge wie z.B. die Spatenprobe durchführen (siehe </w:t>
      </w:r>
      <w:r w:rsidR="00992656">
        <w:rPr>
          <w:sz w:val="22"/>
        </w:rPr>
        <w:t xml:space="preserve">Arbeitsauftrag 2, </w:t>
      </w:r>
      <w:r w:rsidR="00F92236" w:rsidRPr="00B52565">
        <w:rPr>
          <w:sz w:val="22"/>
        </w:rPr>
        <w:t>Aufgaben</w:t>
      </w:r>
      <w:r w:rsidRPr="00B52565">
        <w:rPr>
          <w:sz w:val="22"/>
        </w:rPr>
        <w:t xml:space="preserve"> </w:t>
      </w:r>
      <w:r w:rsidR="00992656">
        <w:rPr>
          <w:sz w:val="22"/>
        </w:rPr>
        <w:t>1</w:t>
      </w:r>
      <w:r w:rsidR="00992656" w:rsidRPr="00B52565">
        <w:rPr>
          <w:sz w:val="22"/>
        </w:rPr>
        <w:t xml:space="preserve"> </w:t>
      </w:r>
      <w:r w:rsidRPr="00B52565">
        <w:rPr>
          <w:sz w:val="22"/>
        </w:rPr>
        <w:t xml:space="preserve">und </w:t>
      </w:r>
      <w:r w:rsidR="00992656">
        <w:rPr>
          <w:sz w:val="22"/>
        </w:rPr>
        <w:t>2</w:t>
      </w:r>
      <w:r w:rsidRPr="00B52565">
        <w:rPr>
          <w:sz w:val="22"/>
        </w:rPr>
        <w:t>).</w:t>
      </w:r>
      <w:r w:rsidR="00A9314C" w:rsidRPr="00B52565">
        <w:rPr>
          <w:sz w:val="22"/>
        </w:rPr>
        <w:t xml:space="preserve"> Hierzu werden die PDFs </w:t>
      </w:r>
      <w:r w:rsidR="006A2607" w:rsidRPr="00B52565">
        <w:rPr>
          <w:i/>
          <w:sz w:val="22"/>
        </w:rPr>
        <w:t>02.03_Einfache Feldgefügeansprache_Klemmbrett_GKB.pdf</w:t>
      </w:r>
      <w:r w:rsidR="006A2607" w:rsidRPr="00B52565">
        <w:rPr>
          <w:sz w:val="22"/>
        </w:rPr>
        <w:t xml:space="preserve"> und </w:t>
      </w:r>
      <w:r w:rsidR="006A2607" w:rsidRPr="00B52565">
        <w:rPr>
          <w:i/>
          <w:sz w:val="22"/>
        </w:rPr>
        <w:t>02.03_Boden_Spatenprobe.pdf</w:t>
      </w:r>
      <w:r w:rsidR="006A2607" w:rsidRPr="00B52565">
        <w:rPr>
          <w:sz w:val="22"/>
        </w:rPr>
        <w:t xml:space="preserve"> (im gleichen Ordner) verwendet.</w:t>
      </w:r>
    </w:p>
    <w:p w14:paraId="1C4B820C" w14:textId="77777777" w:rsidR="000F248B" w:rsidRPr="00B52565" w:rsidRDefault="000F248B" w:rsidP="000F248B">
      <w:pPr>
        <w:pStyle w:val="berschrift4"/>
        <w:rPr>
          <w:color w:val="auto"/>
        </w:rPr>
      </w:pPr>
      <w:r w:rsidRPr="00B52565">
        <w:rPr>
          <w:color w:val="auto"/>
        </w:rPr>
        <w:t>Sicherung</w:t>
      </w:r>
    </w:p>
    <w:p w14:paraId="17C8D69C" w14:textId="661DAC36" w:rsidR="000F248B" w:rsidRPr="00B52565" w:rsidRDefault="000F248B" w:rsidP="000F248B">
      <w:pPr>
        <w:rPr>
          <w:sz w:val="22"/>
        </w:rPr>
      </w:pPr>
      <w:r w:rsidRPr="00B52565">
        <w:rPr>
          <w:sz w:val="22"/>
        </w:rPr>
        <w:t xml:space="preserve">Zum Abschluss der theoretischen Unterrichtseinheit können die </w:t>
      </w:r>
      <w:r w:rsidR="00282278" w:rsidRPr="00B52565">
        <w:rPr>
          <w:sz w:val="22"/>
        </w:rPr>
        <w:t>Studierende</w:t>
      </w:r>
      <w:r w:rsidR="00F92236" w:rsidRPr="00B52565">
        <w:rPr>
          <w:sz w:val="22"/>
        </w:rPr>
        <w:t>n</w:t>
      </w:r>
      <w:r w:rsidRPr="00B52565">
        <w:rPr>
          <w:sz w:val="22"/>
        </w:rPr>
        <w:t xml:space="preserve"> in einem </w:t>
      </w:r>
      <w:r w:rsidR="00282278" w:rsidRPr="00B52565">
        <w:rPr>
          <w:sz w:val="22"/>
        </w:rPr>
        <w:t>Studierende</w:t>
      </w:r>
      <w:r w:rsidR="00F92236" w:rsidRPr="00B52565">
        <w:rPr>
          <w:sz w:val="22"/>
        </w:rPr>
        <w:t>n</w:t>
      </w:r>
      <w:r w:rsidRPr="00B52565">
        <w:rPr>
          <w:sz w:val="22"/>
        </w:rPr>
        <w:t>-Lehrer-Gespräch die wesentlichen Gefährdungen des Bodens durch den Klimawandel benennen und Anpassungsmaßnahmen aufzeigen, die die Anfälligkeit des Bodens verringert.</w:t>
      </w:r>
    </w:p>
    <w:p w14:paraId="0EDDE6C2" w14:textId="77777777" w:rsidR="000F248B" w:rsidRPr="00C43F54" w:rsidRDefault="000F248B" w:rsidP="000F248B">
      <w:pPr>
        <w:pStyle w:val="berschrift3"/>
      </w:pPr>
      <w:bookmarkStart w:id="19" w:name="_Toc45283158"/>
      <w:bookmarkStart w:id="20" w:name="_Toc85617611"/>
      <w:r w:rsidRPr="00C43F54">
        <w:t>Zeitaufwand für die Unterrichtsdurchführung</w:t>
      </w:r>
      <w:bookmarkEnd w:id="19"/>
      <w:bookmarkEnd w:id="20"/>
    </w:p>
    <w:p w14:paraId="013AF464" w14:textId="77777777" w:rsidR="00F86556" w:rsidRPr="00B52565" w:rsidRDefault="000F248B" w:rsidP="000F248B">
      <w:pPr>
        <w:rPr>
          <w:rFonts w:cs="Arial"/>
          <w:sz w:val="22"/>
          <w:szCs w:val="20"/>
        </w:rPr>
      </w:pPr>
      <w:r w:rsidRPr="00B52565">
        <w:rPr>
          <w:rFonts w:cs="Arial"/>
          <w:sz w:val="22"/>
          <w:szCs w:val="20"/>
        </w:rPr>
        <w:t xml:space="preserve">Für die Exkursion und die Bearbeitung der Feld-Aufgaben sollte ein Tag angesetzt werden. </w:t>
      </w:r>
    </w:p>
    <w:p w14:paraId="71EA49E9" w14:textId="2A49F753" w:rsidR="000F248B" w:rsidRPr="00B52565" w:rsidRDefault="00F86556" w:rsidP="000F248B">
      <w:pPr>
        <w:rPr>
          <w:rFonts w:cs="Arial"/>
          <w:sz w:val="22"/>
          <w:szCs w:val="20"/>
        </w:rPr>
      </w:pPr>
      <w:r w:rsidRPr="00B52565">
        <w:rPr>
          <w:rFonts w:cs="Arial"/>
          <w:sz w:val="22"/>
          <w:szCs w:val="20"/>
        </w:rPr>
        <w:t>Die begleitende Powerpoint-Präsentation bietet Inhalte für zwei bis drei Schulstunden. Sie kann entsprechend gekürzt werden bzw. die Lehrkraft entnimmt einzelne Folien und verwendet diese in einer eigenen Präsentation.</w:t>
      </w:r>
      <w:r w:rsidR="003D4633" w:rsidRPr="00B52565">
        <w:rPr>
          <w:rFonts w:cs="Arial"/>
          <w:sz w:val="22"/>
          <w:szCs w:val="20"/>
        </w:rPr>
        <w:t xml:space="preserve"> Ab Folie </w:t>
      </w:r>
      <w:r w:rsidR="009C50F8">
        <w:rPr>
          <w:rFonts w:cs="Arial"/>
          <w:sz w:val="22"/>
          <w:szCs w:val="20"/>
        </w:rPr>
        <w:t>51</w:t>
      </w:r>
      <w:r w:rsidR="003D4633" w:rsidRPr="00B52565">
        <w:rPr>
          <w:rFonts w:cs="Arial"/>
          <w:sz w:val="22"/>
          <w:szCs w:val="20"/>
        </w:rPr>
        <w:t xml:space="preserve"> sind verschiedene Maßnahmen zur Verbesserung der Bodenqualität aufgeführt. </w:t>
      </w:r>
    </w:p>
    <w:p w14:paraId="7B462D9A" w14:textId="77777777" w:rsidR="009C50F8" w:rsidRDefault="009C50F8">
      <w:pPr>
        <w:spacing w:before="0" w:after="160" w:line="259" w:lineRule="auto"/>
        <w:rPr>
          <w:rFonts w:ascii="GFDMPD+Arial,Bold" w:hAnsi="GFDMPD+Arial,Bold"/>
          <w:b/>
          <w:bCs/>
          <w:sz w:val="23"/>
          <w:szCs w:val="23"/>
          <w:u w:val="single"/>
        </w:rPr>
      </w:pPr>
      <w:r>
        <w:rPr>
          <w:rFonts w:ascii="GFDMPD+Arial,Bold" w:hAnsi="GFDMPD+Arial,Bold"/>
          <w:b/>
          <w:bCs/>
          <w:sz w:val="23"/>
          <w:szCs w:val="23"/>
          <w:u w:val="single"/>
        </w:rPr>
        <w:br w:type="page"/>
      </w:r>
    </w:p>
    <w:p w14:paraId="44225AA4" w14:textId="4C01C743" w:rsidR="000F248B" w:rsidRDefault="000F248B" w:rsidP="000F248B">
      <w:pPr>
        <w:rPr>
          <w:rFonts w:ascii="GFDMPD+Arial,Bold" w:hAnsi="GFDMPD+Arial,Bold"/>
          <w:b/>
          <w:bCs/>
          <w:sz w:val="23"/>
          <w:szCs w:val="23"/>
          <w:u w:val="single"/>
        </w:rPr>
      </w:pPr>
      <w:r w:rsidRPr="006E1F65">
        <w:rPr>
          <w:rFonts w:ascii="GFDMPD+Arial,Bold" w:hAnsi="GFDMPD+Arial,Bold"/>
          <w:b/>
          <w:bCs/>
          <w:sz w:val="23"/>
          <w:szCs w:val="23"/>
          <w:u w:val="single"/>
        </w:rPr>
        <w:lastRenderedPageBreak/>
        <w:t>Geplanter Unterrichtsverlauf:</w:t>
      </w:r>
    </w:p>
    <w:tbl>
      <w:tblPr>
        <w:tblW w:w="10202" w:type="dxa"/>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559"/>
        <w:gridCol w:w="2977"/>
        <w:gridCol w:w="987"/>
        <w:gridCol w:w="1447"/>
        <w:gridCol w:w="2664"/>
      </w:tblGrid>
      <w:tr w:rsidR="000F248B" w:rsidRPr="00201601" w14:paraId="51B4D6B5" w14:textId="77777777" w:rsidTr="00EC0BF0">
        <w:tc>
          <w:tcPr>
            <w:tcW w:w="568" w:type="dxa"/>
          </w:tcPr>
          <w:p w14:paraId="74FC2E1A" w14:textId="77777777" w:rsidR="000F248B" w:rsidRPr="00201601" w:rsidRDefault="000F248B" w:rsidP="009F437C">
            <w:pPr>
              <w:autoSpaceDE w:val="0"/>
              <w:autoSpaceDN w:val="0"/>
              <w:adjustRightInd w:val="0"/>
              <w:spacing w:after="0"/>
              <w:ind w:left="-180" w:right="-108"/>
              <w:jc w:val="center"/>
              <w:rPr>
                <w:rFonts w:cs="Arial"/>
                <w:color w:val="000000"/>
                <w:sz w:val="18"/>
                <w:szCs w:val="18"/>
              </w:rPr>
            </w:pPr>
            <w:r w:rsidRPr="00201601">
              <w:rPr>
                <w:rFonts w:cs="Arial"/>
                <w:b/>
                <w:bCs/>
                <w:color w:val="000000"/>
                <w:sz w:val="18"/>
                <w:szCs w:val="18"/>
              </w:rPr>
              <w:t>Zeit (min)</w:t>
            </w:r>
          </w:p>
        </w:tc>
        <w:tc>
          <w:tcPr>
            <w:tcW w:w="1559" w:type="dxa"/>
          </w:tcPr>
          <w:p w14:paraId="09818433" w14:textId="77777777" w:rsidR="000F248B" w:rsidRPr="00201601" w:rsidRDefault="000F248B" w:rsidP="009F437C">
            <w:pPr>
              <w:autoSpaceDE w:val="0"/>
              <w:autoSpaceDN w:val="0"/>
              <w:adjustRightInd w:val="0"/>
              <w:spacing w:after="0"/>
              <w:ind w:left="-108" w:right="-108"/>
              <w:jc w:val="center"/>
              <w:rPr>
                <w:rFonts w:cs="Arial"/>
                <w:color w:val="000000"/>
                <w:sz w:val="18"/>
                <w:szCs w:val="18"/>
              </w:rPr>
            </w:pPr>
            <w:r w:rsidRPr="00201601">
              <w:rPr>
                <w:rFonts w:cs="Arial"/>
                <w:b/>
                <w:bCs/>
                <w:color w:val="000000"/>
                <w:sz w:val="18"/>
                <w:szCs w:val="18"/>
              </w:rPr>
              <w:t>Unterrichtsphase</w:t>
            </w:r>
          </w:p>
        </w:tc>
        <w:tc>
          <w:tcPr>
            <w:tcW w:w="2977" w:type="dxa"/>
          </w:tcPr>
          <w:p w14:paraId="48B9499B" w14:textId="77777777" w:rsidR="000F248B" w:rsidRPr="00201601" w:rsidRDefault="000F248B" w:rsidP="009F437C">
            <w:pPr>
              <w:autoSpaceDE w:val="0"/>
              <w:autoSpaceDN w:val="0"/>
              <w:adjustRightInd w:val="0"/>
              <w:spacing w:after="0"/>
              <w:jc w:val="center"/>
              <w:rPr>
                <w:rFonts w:cs="Arial"/>
                <w:color w:val="000000"/>
                <w:sz w:val="18"/>
                <w:szCs w:val="18"/>
              </w:rPr>
            </w:pPr>
            <w:r w:rsidRPr="00201601">
              <w:rPr>
                <w:rFonts w:cs="Arial"/>
                <w:b/>
                <w:bCs/>
                <w:color w:val="000000"/>
                <w:sz w:val="18"/>
                <w:szCs w:val="18"/>
              </w:rPr>
              <w:t xml:space="preserve">Stoff / Inhalte </w:t>
            </w:r>
          </w:p>
        </w:tc>
        <w:tc>
          <w:tcPr>
            <w:tcW w:w="987" w:type="dxa"/>
          </w:tcPr>
          <w:p w14:paraId="0749982D" w14:textId="77777777" w:rsidR="000F248B" w:rsidRPr="00201601" w:rsidRDefault="000F248B" w:rsidP="009F437C">
            <w:pPr>
              <w:autoSpaceDE w:val="0"/>
              <w:autoSpaceDN w:val="0"/>
              <w:adjustRightInd w:val="0"/>
              <w:spacing w:after="0"/>
              <w:jc w:val="center"/>
              <w:rPr>
                <w:rFonts w:cs="Arial"/>
                <w:color w:val="000000"/>
                <w:sz w:val="18"/>
                <w:szCs w:val="18"/>
              </w:rPr>
            </w:pPr>
            <w:r w:rsidRPr="00201601">
              <w:rPr>
                <w:rFonts w:cs="Arial"/>
                <w:b/>
                <w:bCs/>
                <w:color w:val="000000"/>
                <w:sz w:val="18"/>
                <w:szCs w:val="18"/>
              </w:rPr>
              <w:t xml:space="preserve">Methode </w:t>
            </w:r>
          </w:p>
        </w:tc>
        <w:tc>
          <w:tcPr>
            <w:tcW w:w="1447" w:type="dxa"/>
          </w:tcPr>
          <w:p w14:paraId="2D5FBA29" w14:textId="77777777" w:rsidR="000F248B" w:rsidRPr="00201601" w:rsidRDefault="000F248B" w:rsidP="009F437C">
            <w:pPr>
              <w:autoSpaceDE w:val="0"/>
              <w:autoSpaceDN w:val="0"/>
              <w:adjustRightInd w:val="0"/>
              <w:spacing w:after="0"/>
              <w:jc w:val="center"/>
              <w:rPr>
                <w:rFonts w:cs="Arial"/>
                <w:color w:val="000000"/>
                <w:sz w:val="18"/>
                <w:szCs w:val="18"/>
              </w:rPr>
            </w:pPr>
            <w:r w:rsidRPr="00201601">
              <w:rPr>
                <w:rFonts w:cs="Arial"/>
                <w:b/>
                <w:bCs/>
                <w:color w:val="000000"/>
                <w:sz w:val="18"/>
                <w:szCs w:val="18"/>
              </w:rPr>
              <w:t xml:space="preserve">Medien </w:t>
            </w:r>
          </w:p>
        </w:tc>
        <w:tc>
          <w:tcPr>
            <w:tcW w:w="2664" w:type="dxa"/>
          </w:tcPr>
          <w:p w14:paraId="4C757921" w14:textId="77777777" w:rsidR="000F248B" w:rsidRPr="00201601" w:rsidRDefault="000F248B" w:rsidP="009F437C">
            <w:pPr>
              <w:autoSpaceDE w:val="0"/>
              <w:autoSpaceDN w:val="0"/>
              <w:adjustRightInd w:val="0"/>
              <w:spacing w:after="0"/>
              <w:jc w:val="center"/>
              <w:rPr>
                <w:rFonts w:cs="Arial"/>
                <w:color w:val="000000"/>
                <w:sz w:val="18"/>
                <w:szCs w:val="18"/>
              </w:rPr>
            </w:pPr>
            <w:r w:rsidRPr="00201601">
              <w:rPr>
                <w:rFonts w:cs="Arial"/>
                <w:b/>
                <w:bCs/>
                <w:color w:val="000000"/>
                <w:sz w:val="18"/>
                <w:szCs w:val="18"/>
              </w:rPr>
              <w:t xml:space="preserve">Begründungen und Anmerkungen </w:t>
            </w:r>
          </w:p>
        </w:tc>
      </w:tr>
      <w:tr w:rsidR="000F248B" w:rsidRPr="00201601" w14:paraId="57E134EA" w14:textId="77777777" w:rsidTr="00EC0BF0">
        <w:tc>
          <w:tcPr>
            <w:tcW w:w="568" w:type="dxa"/>
          </w:tcPr>
          <w:p w14:paraId="219DB0ED" w14:textId="508875E4" w:rsidR="000F248B" w:rsidRPr="00201601" w:rsidRDefault="00E41CF1" w:rsidP="009F437C">
            <w:pPr>
              <w:autoSpaceDE w:val="0"/>
              <w:autoSpaceDN w:val="0"/>
              <w:adjustRightInd w:val="0"/>
              <w:spacing w:after="0"/>
              <w:jc w:val="center"/>
              <w:rPr>
                <w:rFonts w:cs="Arial"/>
                <w:color w:val="000000"/>
                <w:sz w:val="18"/>
                <w:szCs w:val="18"/>
              </w:rPr>
            </w:pPr>
            <w:r>
              <w:rPr>
                <w:rFonts w:cs="Arial"/>
                <w:color w:val="000000"/>
                <w:sz w:val="18"/>
                <w:szCs w:val="18"/>
              </w:rPr>
              <w:t>20</w:t>
            </w:r>
            <w:r w:rsidR="000F248B" w:rsidRPr="00201601">
              <w:rPr>
                <w:rFonts w:cs="Arial"/>
                <w:color w:val="000000"/>
                <w:sz w:val="18"/>
                <w:szCs w:val="18"/>
              </w:rPr>
              <w:t xml:space="preserve"> </w:t>
            </w:r>
          </w:p>
        </w:tc>
        <w:tc>
          <w:tcPr>
            <w:tcW w:w="1559" w:type="dxa"/>
          </w:tcPr>
          <w:p w14:paraId="39993F67" w14:textId="77777777" w:rsidR="000F248B" w:rsidRDefault="000F248B" w:rsidP="009F437C">
            <w:pPr>
              <w:autoSpaceDE w:val="0"/>
              <w:autoSpaceDN w:val="0"/>
              <w:adjustRightInd w:val="0"/>
              <w:spacing w:after="0"/>
              <w:rPr>
                <w:rFonts w:cs="Arial"/>
                <w:color w:val="000000"/>
                <w:sz w:val="18"/>
                <w:szCs w:val="18"/>
              </w:rPr>
            </w:pPr>
            <w:r w:rsidRPr="00201601">
              <w:rPr>
                <w:rFonts w:cs="Arial"/>
                <w:color w:val="000000"/>
                <w:sz w:val="18"/>
                <w:szCs w:val="18"/>
              </w:rPr>
              <w:t xml:space="preserve">Einstieg </w:t>
            </w:r>
          </w:p>
          <w:p w14:paraId="47221AF3" w14:textId="77777777" w:rsidR="000F248B" w:rsidRPr="00201601" w:rsidRDefault="000F248B" w:rsidP="009F437C">
            <w:pPr>
              <w:autoSpaceDE w:val="0"/>
              <w:autoSpaceDN w:val="0"/>
              <w:adjustRightInd w:val="0"/>
              <w:spacing w:after="0"/>
              <w:rPr>
                <w:rFonts w:cs="Arial"/>
                <w:color w:val="000000"/>
                <w:sz w:val="18"/>
                <w:szCs w:val="18"/>
              </w:rPr>
            </w:pPr>
            <w:r>
              <w:rPr>
                <w:rFonts w:cs="Arial"/>
                <w:color w:val="000000"/>
                <w:sz w:val="18"/>
                <w:szCs w:val="18"/>
              </w:rPr>
              <w:t>Information I</w:t>
            </w:r>
          </w:p>
        </w:tc>
        <w:tc>
          <w:tcPr>
            <w:tcW w:w="2977" w:type="dxa"/>
          </w:tcPr>
          <w:p w14:paraId="0270AF87" w14:textId="77777777" w:rsidR="000F248B" w:rsidRDefault="000F248B" w:rsidP="009F437C">
            <w:pPr>
              <w:autoSpaceDE w:val="0"/>
              <w:autoSpaceDN w:val="0"/>
              <w:adjustRightInd w:val="0"/>
              <w:spacing w:after="0"/>
              <w:rPr>
                <w:rFonts w:cs="Arial"/>
                <w:color w:val="000000"/>
                <w:sz w:val="18"/>
                <w:szCs w:val="18"/>
              </w:rPr>
            </w:pPr>
            <w:r w:rsidRPr="00201601">
              <w:rPr>
                <w:rFonts w:cs="Arial"/>
                <w:color w:val="000000"/>
                <w:sz w:val="18"/>
                <w:szCs w:val="18"/>
              </w:rPr>
              <w:t xml:space="preserve">- </w:t>
            </w:r>
            <w:r>
              <w:rPr>
                <w:rFonts w:cs="Arial"/>
                <w:color w:val="000000"/>
                <w:sz w:val="18"/>
                <w:szCs w:val="18"/>
              </w:rPr>
              <w:t>Gefährdungen des Bodens</w:t>
            </w:r>
            <w:r w:rsidRPr="00201601">
              <w:rPr>
                <w:rFonts w:cs="Arial"/>
                <w:color w:val="000000"/>
                <w:sz w:val="18"/>
                <w:szCs w:val="18"/>
              </w:rPr>
              <w:t xml:space="preserve"> </w:t>
            </w:r>
          </w:p>
          <w:p w14:paraId="380A79F4" w14:textId="77777777" w:rsidR="000F248B" w:rsidRPr="00201601" w:rsidRDefault="000F248B" w:rsidP="009F437C">
            <w:pPr>
              <w:autoSpaceDE w:val="0"/>
              <w:autoSpaceDN w:val="0"/>
              <w:adjustRightInd w:val="0"/>
              <w:spacing w:after="0"/>
              <w:rPr>
                <w:rFonts w:cs="Arial"/>
                <w:color w:val="000000"/>
                <w:sz w:val="18"/>
                <w:szCs w:val="18"/>
              </w:rPr>
            </w:pPr>
            <w:r>
              <w:rPr>
                <w:rFonts w:cs="Arial"/>
                <w:color w:val="000000"/>
                <w:sz w:val="18"/>
                <w:szCs w:val="18"/>
              </w:rPr>
              <w:t>- Funktionen des Bodens</w:t>
            </w:r>
          </w:p>
        </w:tc>
        <w:tc>
          <w:tcPr>
            <w:tcW w:w="987" w:type="dxa"/>
          </w:tcPr>
          <w:p w14:paraId="04F54A0E" w14:textId="77777777" w:rsidR="000F248B" w:rsidRPr="00201601" w:rsidRDefault="000F248B" w:rsidP="009F437C">
            <w:pPr>
              <w:autoSpaceDE w:val="0"/>
              <w:autoSpaceDN w:val="0"/>
              <w:adjustRightInd w:val="0"/>
              <w:spacing w:after="0"/>
              <w:rPr>
                <w:rFonts w:cs="Arial"/>
                <w:color w:val="000000"/>
                <w:sz w:val="18"/>
                <w:szCs w:val="18"/>
              </w:rPr>
            </w:pPr>
            <w:r w:rsidRPr="00201601">
              <w:rPr>
                <w:rFonts w:cs="Arial"/>
                <w:color w:val="000000"/>
                <w:sz w:val="18"/>
                <w:szCs w:val="18"/>
              </w:rPr>
              <w:t xml:space="preserve">LV / </w:t>
            </w:r>
            <w:r>
              <w:rPr>
                <w:rFonts w:cs="Arial"/>
                <w:color w:val="000000"/>
                <w:sz w:val="18"/>
                <w:szCs w:val="18"/>
              </w:rPr>
              <w:t>Video</w:t>
            </w:r>
          </w:p>
          <w:p w14:paraId="5126BF58" w14:textId="77777777" w:rsidR="000F248B" w:rsidRPr="00201601" w:rsidRDefault="000F248B" w:rsidP="009F437C">
            <w:pPr>
              <w:autoSpaceDE w:val="0"/>
              <w:autoSpaceDN w:val="0"/>
              <w:adjustRightInd w:val="0"/>
              <w:spacing w:after="0"/>
              <w:rPr>
                <w:rFonts w:cs="Arial"/>
                <w:color w:val="000000"/>
                <w:sz w:val="18"/>
                <w:szCs w:val="18"/>
              </w:rPr>
            </w:pPr>
          </w:p>
        </w:tc>
        <w:tc>
          <w:tcPr>
            <w:tcW w:w="1447" w:type="dxa"/>
          </w:tcPr>
          <w:p w14:paraId="7D4E326E" w14:textId="77777777" w:rsidR="003D4633" w:rsidRDefault="000F248B" w:rsidP="009F437C">
            <w:pPr>
              <w:autoSpaceDE w:val="0"/>
              <w:autoSpaceDN w:val="0"/>
              <w:adjustRightInd w:val="0"/>
              <w:spacing w:after="0"/>
              <w:rPr>
                <w:rFonts w:cs="Arial"/>
                <w:color w:val="000000"/>
                <w:sz w:val="18"/>
                <w:szCs w:val="18"/>
              </w:rPr>
            </w:pPr>
            <w:r w:rsidRPr="00201601">
              <w:rPr>
                <w:rFonts w:cs="Arial"/>
                <w:color w:val="000000"/>
                <w:sz w:val="18"/>
                <w:szCs w:val="18"/>
              </w:rPr>
              <w:t xml:space="preserve">PowerPoint </w:t>
            </w:r>
          </w:p>
          <w:p w14:paraId="56877F04" w14:textId="479D8167" w:rsidR="000F248B" w:rsidRPr="00201601" w:rsidRDefault="003D4633" w:rsidP="003D4633">
            <w:pPr>
              <w:autoSpaceDE w:val="0"/>
              <w:autoSpaceDN w:val="0"/>
              <w:adjustRightInd w:val="0"/>
              <w:spacing w:after="0"/>
              <w:rPr>
                <w:rFonts w:cs="Arial"/>
                <w:color w:val="000000"/>
                <w:sz w:val="18"/>
                <w:szCs w:val="18"/>
              </w:rPr>
            </w:pPr>
            <w:r>
              <w:rPr>
                <w:rFonts w:cs="Arial"/>
                <w:color w:val="000000"/>
                <w:sz w:val="18"/>
                <w:szCs w:val="18"/>
              </w:rPr>
              <w:t>S. 1-1</w:t>
            </w:r>
            <w:r w:rsidR="00E41CF1">
              <w:rPr>
                <w:rFonts w:cs="Arial"/>
                <w:color w:val="000000"/>
                <w:sz w:val="18"/>
                <w:szCs w:val="18"/>
              </w:rPr>
              <w:t>9</w:t>
            </w:r>
            <w:r>
              <w:rPr>
                <w:rFonts w:cs="Arial"/>
                <w:color w:val="000000"/>
                <w:sz w:val="18"/>
                <w:szCs w:val="18"/>
              </w:rPr>
              <w:t xml:space="preserve"> </w:t>
            </w:r>
            <w:r w:rsidR="000F248B">
              <w:rPr>
                <w:rFonts w:cs="Arial"/>
                <w:color w:val="000000"/>
                <w:sz w:val="18"/>
                <w:szCs w:val="18"/>
              </w:rPr>
              <w:t>/ Video</w:t>
            </w:r>
          </w:p>
        </w:tc>
        <w:tc>
          <w:tcPr>
            <w:tcW w:w="2664" w:type="dxa"/>
          </w:tcPr>
          <w:p w14:paraId="27209372" w14:textId="1977905F" w:rsidR="000F248B" w:rsidRDefault="000F248B" w:rsidP="009F437C">
            <w:pPr>
              <w:autoSpaceDE w:val="0"/>
              <w:autoSpaceDN w:val="0"/>
              <w:adjustRightInd w:val="0"/>
              <w:spacing w:after="0"/>
              <w:rPr>
                <w:rFonts w:cs="Arial"/>
                <w:color w:val="000000"/>
                <w:sz w:val="18"/>
                <w:szCs w:val="18"/>
              </w:rPr>
            </w:pPr>
            <w:r w:rsidRPr="00201601">
              <w:rPr>
                <w:rFonts w:cs="Arial"/>
                <w:color w:val="000000"/>
                <w:sz w:val="18"/>
                <w:szCs w:val="18"/>
              </w:rPr>
              <w:t>Interesse der S</w:t>
            </w:r>
            <w:r w:rsidR="00EC0BF0">
              <w:rPr>
                <w:rFonts w:cs="Arial"/>
                <w:color w:val="000000"/>
                <w:sz w:val="18"/>
                <w:szCs w:val="18"/>
              </w:rPr>
              <w:t>tudierenden</w:t>
            </w:r>
            <w:r w:rsidRPr="00201601">
              <w:rPr>
                <w:rFonts w:cs="Arial"/>
                <w:color w:val="000000"/>
                <w:sz w:val="18"/>
                <w:szCs w:val="18"/>
              </w:rPr>
              <w:t xml:space="preserve"> wecken</w:t>
            </w:r>
          </w:p>
          <w:p w14:paraId="27C551D6" w14:textId="77777777" w:rsidR="000F248B" w:rsidRPr="00201601" w:rsidRDefault="000F248B" w:rsidP="009F437C">
            <w:pPr>
              <w:autoSpaceDE w:val="0"/>
              <w:autoSpaceDN w:val="0"/>
              <w:adjustRightInd w:val="0"/>
              <w:spacing w:after="0"/>
              <w:rPr>
                <w:rFonts w:cs="Arial"/>
                <w:color w:val="000000"/>
                <w:sz w:val="18"/>
                <w:szCs w:val="18"/>
              </w:rPr>
            </w:pPr>
            <w:r>
              <w:rPr>
                <w:rFonts w:cs="Arial"/>
                <w:color w:val="000000"/>
                <w:sz w:val="18"/>
                <w:szCs w:val="18"/>
              </w:rPr>
              <w:t>Wiederholung: Funktionen des Bodens</w:t>
            </w:r>
            <w:r w:rsidRPr="00201601">
              <w:rPr>
                <w:rFonts w:cs="Arial"/>
                <w:color w:val="000000"/>
                <w:sz w:val="18"/>
                <w:szCs w:val="18"/>
              </w:rPr>
              <w:t xml:space="preserve"> </w:t>
            </w:r>
          </w:p>
        </w:tc>
      </w:tr>
      <w:tr w:rsidR="000F248B" w:rsidRPr="00201601" w14:paraId="391312AA" w14:textId="77777777" w:rsidTr="00EC0BF0">
        <w:tc>
          <w:tcPr>
            <w:tcW w:w="568" w:type="dxa"/>
          </w:tcPr>
          <w:p w14:paraId="75B7DB5B" w14:textId="37EB7CB9" w:rsidR="000F248B" w:rsidRPr="00201601" w:rsidRDefault="000F248B" w:rsidP="004E6A3D">
            <w:pPr>
              <w:autoSpaceDE w:val="0"/>
              <w:autoSpaceDN w:val="0"/>
              <w:adjustRightInd w:val="0"/>
              <w:spacing w:after="0"/>
              <w:jc w:val="center"/>
              <w:rPr>
                <w:rFonts w:cs="Arial"/>
                <w:color w:val="000000"/>
                <w:sz w:val="18"/>
                <w:szCs w:val="18"/>
              </w:rPr>
            </w:pPr>
            <w:r w:rsidRPr="00201601">
              <w:rPr>
                <w:rFonts w:cs="Arial"/>
                <w:color w:val="000000"/>
                <w:sz w:val="18"/>
                <w:szCs w:val="18"/>
              </w:rPr>
              <w:t>1</w:t>
            </w:r>
            <w:r w:rsidR="004E6A3D">
              <w:rPr>
                <w:rFonts w:cs="Arial"/>
                <w:color w:val="000000"/>
                <w:sz w:val="18"/>
                <w:szCs w:val="18"/>
              </w:rPr>
              <w:t>5</w:t>
            </w:r>
          </w:p>
        </w:tc>
        <w:tc>
          <w:tcPr>
            <w:tcW w:w="1559" w:type="dxa"/>
          </w:tcPr>
          <w:p w14:paraId="296736E8" w14:textId="77777777" w:rsidR="000F248B" w:rsidRDefault="000F248B" w:rsidP="009F437C">
            <w:pPr>
              <w:autoSpaceDE w:val="0"/>
              <w:autoSpaceDN w:val="0"/>
              <w:adjustRightInd w:val="0"/>
              <w:spacing w:after="0"/>
              <w:rPr>
                <w:rFonts w:cs="Arial"/>
                <w:color w:val="000000"/>
                <w:sz w:val="18"/>
                <w:szCs w:val="18"/>
              </w:rPr>
            </w:pPr>
            <w:r w:rsidRPr="00201601">
              <w:rPr>
                <w:rFonts w:cs="Arial"/>
                <w:color w:val="000000"/>
                <w:sz w:val="18"/>
                <w:szCs w:val="18"/>
              </w:rPr>
              <w:t>Erarbeitung I</w:t>
            </w:r>
          </w:p>
          <w:p w14:paraId="77B23E11" w14:textId="77777777" w:rsidR="000F248B" w:rsidRPr="00201601" w:rsidRDefault="000F248B" w:rsidP="009F437C">
            <w:pPr>
              <w:autoSpaceDE w:val="0"/>
              <w:autoSpaceDN w:val="0"/>
              <w:adjustRightInd w:val="0"/>
              <w:spacing w:after="0"/>
              <w:rPr>
                <w:rFonts w:cs="Arial"/>
                <w:color w:val="000000"/>
                <w:sz w:val="18"/>
                <w:szCs w:val="18"/>
              </w:rPr>
            </w:pPr>
            <w:r>
              <w:rPr>
                <w:rFonts w:cs="Arial"/>
                <w:color w:val="000000"/>
                <w:sz w:val="18"/>
                <w:szCs w:val="18"/>
              </w:rPr>
              <w:t>Information II</w:t>
            </w:r>
          </w:p>
        </w:tc>
        <w:tc>
          <w:tcPr>
            <w:tcW w:w="2977" w:type="dxa"/>
          </w:tcPr>
          <w:p w14:paraId="0C03FF93" w14:textId="77777777" w:rsidR="000F248B" w:rsidRDefault="000F248B" w:rsidP="009F437C">
            <w:pPr>
              <w:autoSpaceDE w:val="0"/>
              <w:autoSpaceDN w:val="0"/>
              <w:adjustRightInd w:val="0"/>
              <w:spacing w:after="0"/>
              <w:rPr>
                <w:rFonts w:cs="Arial"/>
                <w:color w:val="000000"/>
                <w:sz w:val="18"/>
                <w:szCs w:val="18"/>
              </w:rPr>
            </w:pPr>
            <w:r w:rsidRPr="00201601">
              <w:rPr>
                <w:rFonts w:cs="Arial"/>
                <w:color w:val="000000"/>
                <w:sz w:val="18"/>
                <w:szCs w:val="18"/>
              </w:rPr>
              <w:t>- Gespräch über das Gesehene</w:t>
            </w:r>
          </w:p>
          <w:p w14:paraId="10706560" w14:textId="3C6BEFDE" w:rsidR="000F248B" w:rsidRPr="00201601" w:rsidRDefault="000F248B" w:rsidP="009F437C">
            <w:pPr>
              <w:autoSpaceDE w:val="0"/>
              <w:autoSpaceDN w:val="0"/>
              <w:adjustRightInd w:val="0"/>
              <w:spacing w:after="0"/>
              <w:rPr>
                <w:rFonts w:cs="Arial"/>
                <w:color w:val="000000"/>
                <w:sz w:val="18"/>
                <w:szCs w:val="18"/>
              </w:rPr>
            </w:pPr>
            <w:r>
              <w:rPr>
                <w:rFonts w:cs="Arial"/>
                <w:color w:val="000000"/>
                <w:sz w:val="18"/>
                <w:szCs w:val="18"/>
              </w:rPr>
              <w:t>- Erarbeitung des Tafelbilds</w:t>
            </w:r>
            <w:r w:rsidR="003D4633">
              <w:rPr>
                <w:rFonts w:cs="Arial"/>
                <w:color w:val="000000"/>
                <w:sz w:val="18"/>
                <w:szCs w:val="18"/>
              </w:rPr>
              <w:t xml:space="preserve"> 1</w:t>
            </w:r>
          </w:p>
          <w:p w14:paraId="42EDC57A" w14:textId="5910135F" w:rsidR="00B95C18" w:rsidRPr="00201601" w:rsidRDefault="000F248B" w:rsidP="00263160">
            <w:pPr>
              <w:autoSpaceDE w:val="0"/>
              <w:autoSpaceDN w:val="0"/>
              <w:adjustRightInd w:val="0"/>
              <w:spacing w:after="0"/>
              <w:rPr>
                <w:rFonts w:cs="Arial"/>
                <w:color w:val="000000"/>
                <w:sz w:val="18"/>
                <w:szCs w:val="18"/>
              </w:rPr>
            </w:pPr>
            <w:r w:rsidRPr="00201601">
              <w:rPr>
                <w:rFonts w:cs="Arial"/>
                <w:color w:val="000000"/>
                <w:sz w:val="18"/>
                <w:szCs w:val="18"/>
              </w:rPr>
              <w:t>- Welchen Gefahren ist der Boden durch den Klimawandel ausgesetzt?</w:t>
            </w:r>
          </w:p>
        </w:tc>
        <w:tc>
          <w:tcPr>
            <w:tcW w:w="987" w:type="dxa"/>
          </w:tcPr>
          <w:p w14:paraId="36BDBC9A" w14:textId="77777777" w:rsidR="000F248B" w:rsidRPr="00201601" w:rsidRDefault="000F248B" w:rsidP="009F437C">
            <w:pPr>
              <w:autoSpaceDE w:val="0"/>
              <w:autoSpaceDN w:val="0"/>
              <w:adjustRightInd w:val="0"/>
              <w:spacing w:after="0"/>
              <w:rPr>
                <w:rFonts w:cs="Arial"/>
                <w:color w:val="000000"/>
                <w:sz w:val="18"/>
                <w:szCs w:val="18"/>
              </w:rPr>
            </w:pPr>
            <w:r w:rsidRPr="00201601">
              <w:rPr>
                <w:rFonts w:cs="Arial"/>
                <w:color w:val="000000"/>
                <w:sz w:val="18"/>
                <w:szCs w:val="18"/>
              </w:rPr>
              <w:t>SLG</w:t>
            </w:r>
            <w:r>
              <w:rPr>
                <w:rFonts w:cs="Arial"/>
                <w:color w:val="000000"/>
                <w:sz w:val="18"/>
                <w:szCs w:val="18"/>
              </w:rPr>
              <w:t xml:space="preserve"> / LV</w:t>
            </w:r>
          </w:p>
        </w:tc>
        <w:tc>
          <w:tcPr>
            <w:tcW w:w="1447" w:type="dxa"/>
          </w:tcPr>
          <w:p w14:paraId="27F92D46" w14:textId="7BA2A6F4" w:rsidR="00263160" w:rsidRPr="00201601" w:rsidRDefault="000F248B" w:rsidP="00263160">
            <w:pPr>
              <w:autoSpaceDE w:val="0"/>
              <w:autoSpaceDN w:val="0"/>
              <w:adjustRightInd w:val="0"/>
              <w:spacing w:after="0"/>
              <w:rPr>
                <w:rFonts w:cs="Arial"/>
                <w:color w:val="000000"/>
                <w:sz w:val="18"/>
                <w:szCs w:val="18"/>
              </w:rPr>
            </w:pPr>
            <w:r w:rsidRPr="00201601">
              <w:rPr>
                <w:rFonts w:cs="Arial"/>
                <w:color w:val="000000"/>
                <w:sz w:val="18"/>
                <w:szCs w:val="18"/>
              </w:rPr>
              <w:t>Tafel</w:t>
            </w:r>
          </w:p>
        </w:tc>
        <w:tc>
          <w:tcPr>
            <w:tcW w:w="2664" w:type="dxa"/>
          </w:tcPr>
          <w:p w14:paraId="1D4A9B4B" w14:textId="67CD08F4" w:rsidR="000F248B" w:rsidRDefault="000F248B" w:rsidP="009F437C">
            <w:pPr>
              <w:autoSpaceDE w:val="0"/>
              <w:autoSpaceDN w:val="0"/>
              <w:adjustRightInd w:val="0"/>
              <w:spacing w:after="0"/>
              <w:rPr>
                <w:rFonts w:cs="Arial"/>
                <w:color w:val="000000"/>
                <w:sz w:val="18"/>
                <w:szCs w:val="18"/>
              </w:rPr>
            </w:pPr>
            <w:r>
              <w:rPr>
                <w:rFonts w:cs="Arial"/>
                <w:color w:val="000000"/>
                <w:sz w:val="18"/>
                <w:szCs w:val="18"/>
              </w:rPr>
              <w:t xml:space="preserve">Aktivierung der </w:t>
            </w:r>
            <w:r w:rsidR="00EC0BF0" w:rsidRPr="00201601">
              <w:rPr>
                <w:rFonts w:cs="Arial"/>
                <w:color w:val="000000"/>
                <w:sz w:val="18"/>
                <w:szCs w:val="18"/>
              </w:rPr>
              <w:t>S</w:t>
            </w:r>
            <w:r w:rsidR="00EC0BF0">
              <w:rPr>
                <w:rFonts w:cs="Arial"/>
                <w:color w:val="000000"/>
                <w:sz w:val="18"/>
                <w:szCs w:val="18"/>
              </w:rPr>
              <w:t>tudierenden</w:t>
            </w:r>
            <w:r>
              <w:rPr>
                <w:rFonts w:cs="Arial"/>
                <w:color w:val="000000"/>
                <w:sz w:val="18"/>
                <w:szCs w:val="18"/>
              </w:rPr>
              <w:t>, weiterzudenken</w:t>
            </w:r>
          </w:p>
          <w:p w14:paraId="52343CF3" w14:textId="29EBE07E" w:rsidR="000F248B" w:rsidRPr="00201601" w:rsidRDefault="000F248B" w:rsidP="009F437C">
            <w:pPr>
              <w:autoSpaceDE w:val="0"/>
              <w:autoSpaceDN w:val="0"/>
              <w:adjustRightInd w:val="0"/>
              <w:spacing w:after="0"/>
              <w:rPr>
                <w:rFonts w:cs="Arial"/>
                <w:color w:val="000000"/>
                <w:sz w:val="18"/>
                <w:szCs w:val="18"/>
              </w:rPr>
            </w:pPr>
          </w:p>
        </w:tc>
      </w:tr>
      <w:tr w:rsidR="003D4633" w:rsidRPr="00201601" w14:paraId="1A21E0BF" w14:textId="77777777" w:rsidTr="00EC0BF0">
        <w:tc>
          <w:tcPr>
            <w:tcW w:w="568" w:type="dxa"/>
          </w:tcPr>
          <w:p w14:paraId="5E48F450" w14:textId="467FBD1D" w:rsidR="003D4633" w:rsidRPr="00201601" w:rsidRDefault="003D4633" w:rsidP="00B95C18">
            <w:pPr>
              <w:autoSpaceDE w:val="0"/>
              <w:autoSpaceDN w:val="0"/>
              <w:adjustRightInd w:val="0"/>
              <w:spacing w:after="0"/>
              <w:jc w:val="center"/>
              <w:rPr>
                <w:rFonts w:cs="Arial"/>
                <w:color w:val="000000"/>
                <w:sz w:val="18"/>
                <w:szCs w:val="18"/>
              </w:rPr>
            </w:pPr>
            <w:r>
              <w:rPr>
                <w:rFonts w:cs="Arial"/>
                <w:color w:val="000000"/>
                <w:sz w:val="18"/>
                <w:szCs w:val="18"/>
              </w:rPr>
              <w:t>1</w:t>
            </w:r>
            <w:r w:rsidR="00B95C18">
              <w:rPr>
                <w:rFonts w:cs="Arial"/>
                <w:color w:val="000000"/>
                <w:sz w:val="18"/>
                <w:szCs w:val="18"/>
              </w:rPr>
              <w:t>5</w:t>
            </w:r>
            <w:r w:rsidR="00EC3D7E">
              <w:rPr>
                <w:rFonts w:cs="Arial"/>
                <w:color w:val="000000"/>
                <w:sz w:val="18"/>
                <w:szCs w:val="18"/>
              </w:rPr>
              <w:t xml:space="preserve"> -20</w:t>
            </w:r>
          </w:p>
        </w:tc>
        <w:tc>
          <w:tcPr>
            <w:tcW w:w="1559" w:type="dxa"/>
          </w:tcPr>
          <w:p w14:paraId="2FD17E33" w14:textId="65A8074E" w:rsidR="003D4633" w:rsidRPr="00201601" w:rsidRDefault="003D4633" w:rsidP="009F437C">
            <w:pPr>
              <w:autoSpaceDE w:val="0"/>
              <w:autoSpaceDN w:val="0"/>
              <w:adjustRightInd w:val="0"/>
              <w:spacing w:after="0"/>
              <w:rPr>
                <w:rFonts w:cs="Arial"/>
                <w:color w:val="000000"/>
                <w:sz w:val="18"/>
                <w:szCs w:val="18"/>
              </w:rPr>
            </w:pPr>
            <w:r>
              <w:rPr>
                <w:rFonts w:cs="Arial"/>
                <w:color w:val="000000"/>
                <w:sz w:val="18"/>
                <w:szCs w:val="18"/>
              </w:rPr>
              <w:t>Information III</w:t>
            </w:r>
          </w:p>
        </w:tc>
        <w:tc>
          <w:tcPr>
            <w:tcW w:w="2977" w:type="dxa"/>
          </w:tcPr>
          <w:p w14:paraId="12E33BE7" w14:textId="3D9DE6F8" w:rsidR="003D4633" w:rsidRPr="00201601" w:rsidRDefault="003D4633" w:rsidP="003D4633">
            <w:pPr>
              <w:autoSpaceDE w:val="0"/>
              <w:autoSpaceDN w:val="0"/>
              <w:adjustRightInd w:val="0"/>
              <w:spacing w:after="0"/>
              <w:rPr>
                <w:rFonts w:cs="Arial"/>
                <w:color w:val="000000"/>
                <w:sz w:val="18"/>
                <w:szCs w:val="18"/>
              </w:rPr>
            </w:pPr>
            <w:r>
              <w:rPr>
                <w:rFonts w:cs="Arial"/>
                <w:color w:val="000000"/>
                <w:sz w:val="18"/>
                <w:szCs w:val="18"/>
              </w:rPr>
              <w:t xml:space="preserve">- Gesteigerte Gefahr der </w:t>
            </w:r>
            <w:proofErr w:type="spellStart"/>
            <w:r>
              <w:rPr>
                <w:rFonts w:cs="Arial"/>
                <w:color w:val="000000"/>
                <w:sz w:val="18"/>
                <w:szCs w:val="18"/>
              </w:rPr>
              <w:t>Bodenschadverdichtung</w:t>
            </w:r>
            <w:proofErr w:type="spellEnd"/>
            <w:r>
              <w:rPr>
                <w:rFonts w:cs="Arial"/>
                <w:color w:val="000000"/>
                <w:sz w:val="18"/>
                <w:szCs w:val="18"/>
              </w:rPr>
              <w:t xml:space="preserve"> </w:t>
            </w:r>
          </w:p>
        </w:tc>
        <w:tc>
          <w:tcPr>
            <w:tcW w:w="987" w:type="dxa"/>
          </w:tcPr>
          <w:p w14:paraId="327DCA6F" w14:textId="281835D4" w:rsidR="003D4633" w:rsidRPr="00201601" w:rsidRDefault="003D4633" w:rsidP="009F437C">
            <w:pPr>
              <w:autoSpaceDE w:val="0"/>
              <w:autoSpaceDN w:val="0"/>
              <w:adjustRightInd w:val="0"/>
              <w:spacing w:after="0"/>
              <w:rPr>
                <w:rFonts w:cs="Arial"/>
                <w:color w:val="000000"/>
                <w:sz w:val="18"/>
                <w:szCs w:val="18"/>
              </w:rPr>
            </w:pPr>
            <w:r>
              <w:rPr>
                <w:rFonts w:cs="Arial"/>
                <w:color w:val="000000"/>
                <w:sz w:val="18"/>
                <w:szCs w:val="18"/>
              </w:rPr>
              <w:t>LV / SLG</w:t>
            </w:r>
          </w:p>
        </w:tc>
        <w:tc>
          <w:tcPr>
            <w:tcW w:w="1447" w:type="dxa"/>
          </w:tcPr>
          <w:p w14:paraId="486C03DE" w14:textId="77777777" w:rsidR="003D4633" w:rsidRDefault="003D4633" w:rsidP="009F437C">
            <w:pPr>
              <w:autoSpaceDE w:val="0"/>
              <w:autoSpaceDN w:val="0"/>
              <w:adjustRightInd w:val="0"/>
              <w:spacing w:after="0"/>
              <w:rPr>
                <w:rFonts w:cs="Arial"/>
                <w:color w:val="000000"/>
                <w:sz w:val="18"/>
                <w:szCs w:val="18"/>
              </w:rPr>
            </w:pPr>
            <w:r>
              <w:rPr>
                <w:rFonts w:cs="Arial"/>
                <w:color w:val="000000"/>
                <w:sz w:val="18"/>
                <w:szCs w:val="18"/>
              </w:rPr>
              <w:t>PowerPoint</w:t>
            </w:r>
          </w:p>
          <w:p w14:paraId="7A571DC1" w14:textId="67C94168" w:rsidR="003D4633" w:rsidRDefault="003D4633" w:rsidP="009F437C">
            <w:pPr>
              <w:autoSpaceDE w:val="0"/>
              <w:autoSpaceDN w:val="0"/>
              <w:adjustRightInd w:val="0"/>
              <w:spacing w:after="0"/>
              <w:rPr>
                <w:rFonts w:cs="Arial"/>
                <w:color w:val="000000"/>
                <w:sz w:val="18"/>
                <w:szCs w:val="18"/>
              </w:rPr>
            </w:pPr>
            <w:r>
              <w:rPr>
                <w:rFonts w:cs="Arial"/>
                <w:color w:val="000000"/>
                <w:sz w:val="18"/>
                <w:szCs w:val="18"/>
              </w:rPr>
              <w:t>S. 1</w:t>
            </w:r>
            <w:r w:rsidR="00263160">
              <w:rPr>
                <w:rFonts w:cs="Arial"/>
                <w:color w:val="000000"/>
                <w:sz w:val="18"/>
                <w:szCs w:val="18"/>
              </w:rPr>
              <w:t>9</w:t>
            </w:r>
            <w:r>
              <w:rPr>
                <w:rFonts w:cs="Arial"/>
                <w:color w:val="000000"/>
                <w:sz w:val="18"/>
                <w:szCs w:val="18"/>
              </w:rPr>
              <w:t>-</w:t>
            </w:r>
            <w:r w:rsidR="00E456CF">
              <w:rPr>
                <w:rFonts w:cs="Arial"/>
                <w:color w:val="000000"/>
                <w:sz w:val="18"/>
                <w:szCs w:val="18"/>
              </w:rPr>
              <w:t>30</w:t>
            </w:r>
          </w:p>
          <w:p w14:paraId="1ECBE309" w14:textId="10EBD606" w:rsidR="00305060" w:rsidRPr="00201601" w:rsidRDefault="00305060" w:rsidP="009F437C">
            <w:pPr>
              <w:autoSpaceDE w:val="0"/>
              <w:autoSpaceDN w:val="0"/>
              <w:adjustRightInd w:val="0"/>
              <w:spacing w:after="0"/>
              <w:rPr>
                <w:rFonts w:cs="Arial"/>
                <w:color w:val="000000"/>
                <w:sz w:val="18"/>
                <w:szCs w:val="18"/>
              </w:rPr>
            </w:pPr>
            <w:r>
              <w:rPr>
                <w:rFonts w:cs="Arial"/>
                <w:color w:val="000000"/>
                <w:sz w:val="18"/>
                <w:szCs w:val="18"/>
              </w:rPr>
              <w:t xml:space="preserve">Siehe hierzu auch </w:t>
            </w:r>
            <w:r w:rsidRPr="00305060">
              <w:rPr>
                <w:rFonts w:cs="Arial"/>
                <w:color w:val="000000"/>
                <w:sz w:val="18"/>
                <w:szCs w:val="18"/>
              </w:rPr>
              <w:t>02.05_20160501_MKULNV-NRW_bodenverdichtung_broschüre</w:t>
            </w:r>
            <w:r>
              <w:rPr>
                <w:rFonts w:cs="Arial"/>
                <w:color w:val="000000"/>
                <w:sz w:val="18"/>
                <w:szCs w:val="18"/>
              </w:rPr>
              <w:t xml:space="preserve">.pdf </w:t>
            </w:r>
          </w:p>
        </w:tc>
        <w:tc>
          <w:tcPr>
            <w:tcW w:w="2664" w:type="dxa"/>
          </w:tcPr>
          <w:p w14:paraId="5FD02898" w14:textId="06F731FB" w:rsidR="003D4633" w:rsidRDefault="00B95C18" w:rsidP="009F437C">
            <w:pPr>
              <w:autoSpaceDE w:val="0"/>
              <w:autoSpaceDN w:val="0"/>
              <w:adjustRightInd w:val="0"/>
              <w:spacing w:after="0"/>
              <w:rPr>
                <w:rFonts w:cs="Arial"/>
                <w:color w:val="000000"/>
                <w:sz w:val="18"/>
                <w:szCs w:val="18"/>
              </w:rPr>
            </w:pPr>
            <w:r w:rsidRPr="00201601">
              <w:rPr>
                <w:rFonts w:cs="Arial"/>
                <w:color w:val="000000"/>
                <w:sz w:val="18"/>
                <w:szCs w:val="18"/>
              </w:rPr>
              <w:t>Während de</w:t>
            </w:r>
            <w:r>
              <w:rPr>
                <w:rFonts w:cs="Arial"/>
                <w:color w:val="000000"/>
                <w:sz w:val="18"/>
                <w:szCs w:val="18"/>
              </w:rPr>
              <w:t>s</w:t>
            </w:r>
            <w:r w:rsidRPr="00201601">
              <w:rPr>
                <w:rFonts w:cs="Arial"/>
                <w:color w:val="000000"/>
                <w:sz w:val="18"/>
                <w:szCs w:val="18"/>
              </w:rPr>
              <w:t xml:space="preserve"> LV werden die </w:t>
            </w:r>
            <w:r w:rsidR="00EC0BF0" w:rsidRPr="00201601">
              <w:rPr>
                <w:rFonts w:cs="Arial"/>
                <w:color w:val="000000"/>
                <w:sz w:val="18"/>
                <w:szCs w:val="18"/>
              </w:rPr>
              <w:t>S</w:t>
            </w:r>
            <w:r w:rsidR="00EC0BF0">
              <w:rPr>
                <w:rFonts w:cs="Arial"/>
                <w:color w:val="000000"/>
                <w:sz w:val="18"/>
                <w:szCs w:val="18"/>
              </w:rPr>
              <w:t>tudierenden</w:t>
            </w:r>
            <w:r w:rsidR="00EC0BF0" w:rsidRPr="00201601">
              <w:rPr>
                <w:rFonts w:cs="Arial"/>
                <w:color w:val="000000"/>
                <w:sz w:val="18"/>
                <w:szCs w:val="18"/>
              </w:rPr>
              <w:t xml:space="preserve"> </w:t>
            </w:r>
            <w:r w:rsidRPr="00201601">
              <w:rPr>
                <w:rFonts w:cs="Arial"/>
                <w:color w:val="000000"/>
                <w:sz w:val="18"/>
                <w:szCs w:val="18"/>
              </w:rPr>
              <w:t>immer wieder durch aktivierende Fragen in den Unterricht mit eingebunden</w:t>
            </w:r>
            <w:r w:rsidR="00263160">
              <w:rPr>
                <w:rFonts w:cs="Arial"/>
                <w:color w:val="000000"/>
                <w:sz w:val="18"/>
                <w:szCs w:val="18"/>
              </w:rPr>
              <w:t xml:space="preserve"> (siehe </w:t>
            </w:r>
            <w:proofErr w:type="spellStart"/>
            <w:r w:rsidR="00263160">
              <w:rPr>
                <w:rFonts w:cs="Arial"/>
                <w:color w:val="000000"/>
                <w:sz w:val="18"/>
                <w:szCs w:val="18"/>
              </w:rPr>
              <w:t>ppt</w:t>
            </w:r>
            <w:proofErr w:type="spellEnd"/>
            <w:r w:rsidR="00263160">
              <w:rPr>
                <w:rFonts w:cs="Arial"/>
                <w:color w:val="000000"/>
                <w:sz w:val="18"/>
                <w:szCs w:val="18"/>
              </w:rPr>
              <w:t>)</w:t>
            </w:r>
          </w:p>
          <w:p w14:paraId="0ED19A87" w14:textId="74CC61C8" w:rsidR="00B95C18" w:rsidRDefault="00B95C18" w:rsidP="009F437C">
            <w:pPr>
              <w:autoSpaceDE w:val="0"/>
              <w:autoSpaceDN w:val="0"/>
              <w:adjustRightInd w:val="0"/>
              <w:spacing w:after="0"/>
              <w:rPr>
                <w:rFonts w:cs="Arial"/>
                <w:color w:val="000000"/>
                <w:sz w:val="18"/>
                <w:szCs w:val="18"/>
              </w:rPr>
            </w:pPr>
          </w:p>
        </w:tc>
      </w:tr>
      <w:tr w:rsidR="00E41CF1" w:rsidRPr="00201601" w14:paraId="2BE13EE8" w14:textId="77777777" w:rsidTr="00EC0BF0">
        <w:tc>
          <w:tcPr>
            <w:tcW w:w="568" w:type="dxa"/>
          </w:tcPr>
          <w:p w14:paraId="4CD0DE08" w14:textId="5CDDF6E7" w:rsidR="00E41CF1" w:rsidRDefault="00E41CF1" w:rsidP="004E6A3D">
            <w:pPr>
              <w:autoSpaceDE w:val="0"/>
              <w:autoSpaceDN w:val="0"/>
              <w:adjustRightInd w:val="0"/>
              <w:spacing w:after="0"/>
              <w:jc w:val="center"/>
              <w:rPr>
                <w:rFonts w:cs="Arial"/>
                <w:color w:val="000000"/>
                <w:sz w:val="18"/>
                <w:szCs w:val="18"/>
              </w:rPr>
            </w:pPr>
            <w:r>
              <w:rPr>
                <w:rFonts w:cs="Arial"/>
                <w:color w:val="000000"/>
                <w:sz w:val="18"/>
                <w:szCs w:val="18"/>
              </w:rPr>
              <w:t>5</w:t>
            </w:r>
          </w:p>
        </w:tc>
        <w:tc>
          <w:tcPr>
            <w:tcW w:w="1559" w:type="dxa"/>
          </w:tcPr>
          <w:p w14:paraId="03E2BB4B" w14:textId="040F5FE1" w:rsidR="00E41CF1" w:rsidRDefault="00E41CF1" w:rsidP="009F437C">
            <w:pPr>
              <w:autoSpaceDE w:val="0"/>
              <w:autoSpaceDN w:val="0"/>
              <w:adjustRightInd w:val="0"/>
              <w:spacing w:after="0"/>
              <w:rPr>
                <w:rFonts w:cs="Arial"/>
                <w:color w:val="000000"/>
                <w:sz w:val="18"/>
                <w:szCs w:val="18"/>
              </w:rPr>
            </w:pPr>
            <w:r>
              <w:rPr>
                <w:rFonts w:cs="Arial"/>
                <w:color w:val="000000"/>
                <w:sz w:val="18"/>
                <w:szCs w:val="18"/>
              </w:rPr>
              <w:t>Information IV</w:t>
            </w:r>
          </w:p>
        </w:tc>
        <w:tc>
          <w:tcPr>
            <w:tcW w:w="2977" w:type="dxa"/>
          </w:tcPr>
          <w:p w14:paraId="2D2128F1" w14:textId="77777777" w:rsidR="00CA25CF" w:rsidRDefault="00CA25CF" w:rsidP="00E41CF1">
            <w:pPr>
              <w:autoSpaceDE w:val="0"/>
              <w:autoSpaceDN w:val="0"/>
              <w:adjustRightInd w:val="0"/>
              <w:spacing w:after="0"/>
              <w:rPr>
                <w:rFonts w:cs="Arial"/>
                <w:color w:val="000000"/>
                <w:sz w:val="18"/>
                <w:szCs w:val="18"/>
              </w:rPr>
            </w:pPr>
            <w:r>
              <w:rPr>
                <w:rFonts w:cs="Arial"/>
                <w:color w:val="000000"/>
                <w:sz w:val="18"/>
                <w:szCs w:val="18"/>
              </w:rPr>
              <w:t xml:space="preserve">Erosion durch Wasser </w:t>
            </w:r>
          </w:p>
          <w:p w14:paraId="68483915" w14:textId="259C0993" w:rsidR="00E41CF1" w:rsidRDefault="00D62250" w:rsidP="00E41CF1">
            <w:pPr>
              <w:autoSpaceDE w:val="0"/>
              <w:autoSpaceDN w:val="0"/>
              <w:adjustRightInd w:val="0"/>
              <w:spacing w:after="0"/>
              <w:rPr>
                <w:rFonts w:cs="Arial"/>
                <w:color w:val="000000"/>
                <w:sz w:val="18"/>
                <w:szCs w:val="18"/>
              </w:rPr>
            </w:pPr>
            <w:hyperlink r:id="rId16" w:history="1">
              <w:r w:rsidR="00CA25CF" w:rsidRPr="00CC7249">
                <w:rPr>
                  <w:rStyle w:val="Hyperlink"/>
                  <w:rFonts w:cs="Arial"/>
                  <w:sz w:val="18"/>
                  <w:szCs w:val="18"/>
                </w:rPr>
                <w:t>https://www.youtube.com/watch?v=8Okp_THBQr0</w:t>
              </w:r>
            </w:hyperlink>
          </w:p>
          <w:p w14:paraId="2C37CC51" w14:textId="35C2BA03" w:rsidR="00E41CF1" w:rsidRDefault="00E41CF1" w:rsidP="00E41CF1">
            <w:pPr>
              <w:autoSpaceDE w:val="0"/>
              <w:autoSpaceDN w:val="0"/>
              <w:adjustRightInd w:val="0"/>
              <w:spacing w:after="0"/>
              <w:rPr>
                <w:rFonts w:cs="Arial"/>
                <w:color w:val="000000"/>
                <w:sz w:val="18"/>
                <w:szCs w:val="18"/>
              </w:rPr>
            </w:pPr>
            <w:r>
              <w:rPr>
                <w:rFonts w:cs="Arial"/>
                <w:color w:val="000000"/>
                <w:sz w:val="18"/>
                <w:szCs w:val="18"/>
              </w:rPr>
              <w:t>Schematische Darstellung (8:46 – 9:24) Erosion am Bsp. Weinbau – Versuchsaufbau (5:45 – 10:00)</w:t>
            </w:r>
          </w:p>
        </w:tc>
        <w:tc>
          <w:tcPr>
            <w:tcW w:w="987" w:type="dxa"/>
          </w:tcPr>
          <w:p w14:paraId="73A60F5F" w14:textId="46511543" w:rsidR="00E41CF1" w:rsidRDefault="00EC3D7E" w:rsidP="009F437C">
            <w:pPr>
              <w:autoSpaceDE w:val="0"/>
              <w:autoSpaceDN w:val="0"/>
              <w:adjustRightInd w:val="0"/>
              <w:spacing w:after="0"/>
              <w:rPr>
                <w:rFonts w:cs="Arial"/>
                <w:color w:val="000000"/>
                <w:sz w:val="18"/>
                <w:szCs w:val="18"/>
              </w:rPr>
            </w:pPr>
            <w:r>
              <w:rPr>
                <w:rFonts w:cs="Arial"/>
                <w:color w:val="000000"/>
                <w:sz w:val="18"/>
                <w:szCs w:val="18"/>
              </w:rPr>
              <w:t>Medien-einsatz</w:t>
            </w:r>
          </w:p>
        </w:tc>
        <w:tc>
          <w:tcPr>
            <w:tcW w:w="1447" w:type="dxa"/>
          </w:tcPr>
          <w:p w14:paraId="44A8A872" w14:textId="75CFAB31" w:rsidR="00E41CF1" w:rsidRDefault="00EC3D7E" w:rsidP="009F437C">
            <w:pPr>
              <w:autoSpaceDE w:val="0"/>
              <w:autoSpaceDN w:val="0"/>
              <w:adjustRightInd w:val="0"/>
              <w:spacing w:after="0"/>
              <w:rPr>
                <w:rFonts w:cs="Arial"/>
                <w:color w:val="000000"/>
                <w:sz w:val="18"/>
                <w:szCs w:val="18"/>
              </w:rPr>
            </w:pPr>
            <w:r>
              <w:rPr>
                <w:rFonts w:cs="Arial"/>
                <w:color w:val="000000"/>
                <w:sz w:val="18"/>
                <w:szCs w:val="18"/>
              </w:rPr>
              <w:t>Video</w:t>
            </w:r>
          </w:p>
        </w:tc>
        <w:tc>
          <w:tcPr>
            <w:tcW w:w="2664" w:type="dxa"/>
          </w:tcPr>
          <w:p w14:paraId="1552FDDA" w14:textId="77777777" w:rsidR="00E41CF1" w:rsidRPr="00201601" w:rsidRDefault="00E41CF1" w:rsidP="009F437C">
            <w:pPr>
              <w:autoSpaceDE w:val="0"/>
              <w:autoSpaceDN w:val="0"/>
              <w:adjustRightInd w:val="0"/>
              <w:spacing w:after="0"/>
              <w:rPr>
                <w:rFonts w:cs="Arial"/>
                <w:color w:val="000000"/>
                <w:sz w:val="18"/>
                <w:szCs w:val="18"/>
              </w:rPr>
            </w:pPr>
          </w:p>
        </w:tc>
      </w:tr>
      <w:tr w:rsidR="00E41CF1" w:rsidRPr="00201601" w14:paraId="40D36B1F" w14:textId="77777777" w:rsidTr="00CF6BA5">
        <w:tc>
          <w:tcPr>
            <w:tcW w:w="568" w:type="dxa"/>
          </w:tcPr>
          <w:p w14:paraId="36779539" w14:textId="77777777" w:rsidR="00E41CF1" w:rsidRDefault="00E41CF1" w:rsidP="00CF6BA5">
            <w:pPr>
              <w:autoSpaceDE w:val="0"/>
              <w:autoSpaceDN w:val="0"/>
              <w:adjustRightInd w:val="0"/>
              <w:spacing w:after="0"/>
              <w:jc w:val="center"/>
              <w:rPr>
                <w:rFonts w:cs="Arial"/>
                <w:color w:val="000000"/>
                <w:sz w:val="18"/>
                <w:szCs w:val="18"/>
              </w:rPr>
            </w:pPr>
            <w:r>
              <w:rPr>
                <w:rFonts w:cs="Arial"/>
                <w:color w:val="000000"/>
                <w:sz w:val="18"/>
                <w:szCs w:val="18"/>
              </w:rPr>
              <w:t>15</w:t>
            </w:r>
          </w:p>
        </w:tc>
        <w:tc>
          <w:tcPr>
            <w:tcW w:w="1559" w:type="dxa"/>
          </w:tcPr>
          <w:p w14:paraId="24A4743D" w14:textId="4A55F6A6" w:rsidR="00E41CF1" w:rsidRPr="00201601" w:rsidRDefault="00E41CF1" w:rsidP="00CF6BA5">
            <w:pPr>
              <w:autoSpaceDE w:val="0"/>
              <w:autoSpaceDN w:val="0"/>
              <w:adjustRightInd w:val="0"/>
              <w:spacing w:after="0"/>
              <w:rPr>
                <w:rFonts w:cs="Arial"/>
                <w:color w:val="000000"/>
                <w:sz w:val="18"/>
                <w:szCs w:val="18"/>
              </w:rPr>
            </w:pPr>
            <w:r>
              <w:rPr>
                <w:rFonts w:cs="Arial"/>
                <w:color w:val="000000"/>
                <w:sz w:val="18"/>
                <w:szCs w:val="18"/>
              </w:rPr>
              <w:t>Information V</w:t>
            </w:r>
          </w:p>
        </w:tc>
        <w:tc>
          <w:tcPr>
            <w:tcW w:w="2977" w:type="dxa"/>
          </w:tcPr>
          <w:p w14:paraId="540C1B68" w14:textId="77777777" w:rsidR="00E41CF1" w:rsidRDefault="00E41CF1" w:rsidP="00CF6BA5">
            <w:pPr>
              <w:autoSpaceDE w:val="0"/>
              <w:autoSpaceDN w:val="0"/>
              <w:adjustRightInd w:val="0"/>
              <w:spacing w:after="0"/>
              <w:rPr>
                <w:rFonts w:cs="Arial"/>
                <w:color w:val="000000"/>
                <w:sz w:val="18"/>
                <w:szCs w:val="18"/>
              </w:rPr>
            </w:pPr>
            <w:r>
              <w:rPr>
                <w:rFonts w:cs="Arial"/>
                <w:color w:val="000000"/>
                <w:sz w:val="18"/>
                <w:szCs w:val="18"/>
              </w:rPr>
              <w:t>Erosion durch Wind und Wasser, Ursachen und Faktoren, Gegenmaßnahmen</w:t>
            </w:r>
          </w:p>
          <w:p w14:paraId="3E40D87F" w14:textId="1D83E72C" w:rsidR="00E41CF1" w:rsidRPr="00E41CF1" w:rsidRDefault="00E41CF1" w:rsidP="00CF6BA5">
            <w:pPr>
              <w:autoSpaceDE w:val="0"/>
              <w:autoSpaceDN w:val="0"/>
              <w:adjustRightInd w:val="0"/>
              <w:spacing w:after="0"/>
            </w:pPr>
          </w:p>
        </w:tc>
        <w:tc>
          <w:tcPr>
            <w:tcW w:w="987" w:type="dxa"/>
          </w:tcPr>
          <w:p w14:paraId="58BE53D5" w14:textId="77777777" w:rsidR="00E41CF1" w:rsidRDefault="00E41CF1" w:rsidP="00CF6BA5">
            <w:pPr>
              <w:autoSpaceDE w:val="0"/>
              <w:autoSpaceDN w:val="0"/>
              <w:adjustRightInd w:val="0"/>
              <w:spacing w:after="0"/>
              <w:rPr>
                <w:rFonts w:cs="Arial"/>
                <w:color w:val="000000"/>
                <w:sz w:val="18"/>
                <w:szCs w:val="18"/>
              </w:rPr>
            </w:pPr>
            <w:r>
              <w:rPr>
                <w:rFonts w:cs="Arial"/>
                <w:color w:val="000000"/>
                <w:sz w:val="18"/>
                <w:szCs w:val="18"/>
              </w:rPr>
              <w:t>LV</w:t>
            </w:r>
          </w:p>
          <w:p w14:paraId="18A2E819" w14:textId="1E7EBC11" w:rsidR="00E41CF1" w:rsidRDefault="00E41CF1" w:rsidP="00CF6BA5">
            <w:pPr>
              <w:autoSpaceDE w:val="0"/>
              <w:autoSpaceDN w:val="0"/>
              <w:adjustRightInd w:val="0"/>
              <w:spacing w:after="0"/>
              <w:rPr>
                <w:rFonts w:cs="Arial"/>
                <w:color w:val="000000"/>
                <w:sz w:val="18"/>
                <w:szCs w:val="18"/>
              </w:rPr>
            </w:pPr>
          </w:p>
        </w:tc>
        <w:tc>
          <w:tcPr>
            <w:tcW w:w="1447" w:type="dxa"/>
          </w:tcPr>
          <w:p w14:paraId="3CAED921" w14:textId="77777777" w:rsidR="00E41CF1" w:rsidRDefault="00E41CF1" w:rsidP="00CF6BA5">
            <w:pPr>
              <w:autoSpaceDE w:val="0"/>
              <w:autoSpaceDN w:val="0"/>
              <w:adjustRightInd w:val="0"/>
              <w:spacing w:after="0"/>
              <w:rPr>
                <w:rFonts w:cs="Arial"/>
                <w:color w:val="000000"/>
                <w:sz w:val="18"/>
                <w:szCs w:val="18"/>
              </w:rPr>
            </w:pPr>
            <w:r>
              <w:rPr>
                <w:rFonts w:cs="Arial"/>
                <w:color w:val="000000"/>
                <w:sz w:val="18"/>
                <w:szCs w:val="18"/>
              </w:rPr>
              <w:t>PowerPoint</w:t>
            </w:r>
          </w:p>
          <w:p w14:paraId="1ACC9CDC" w14:textId="170DFAD9" w:rsidR="00E41CF1" w:rsidRPr="00201601" w:rsidRDefault="00E41CF1" w:rsidP="00CF6BA5">
            <w:pPr>
              <w:autoSpaceDE w:val="0"/>
              <w:autoSpaceDN w:val="0"/>
              <w:adjustRightInd w:val="0"/>
              <w:spacing w:after="0"/>
              <w:rPr>
                <w:rFonts w:cs="Arial"/>
                <w:color w:val="000000"/>
                <w:sz w:val="18"/>
                <w:szCs w:val="18"/>
              </w:rPr>
            </w:pPr>
            <w:r>
              <w:rPr>
                <w:rFonts w:cs="Arial"/>
                <w:color w:val="000000"/>
                <w:sz w:val="18"/>
                <w:szCs w:val="18"/>
              </w:rPr>
              <w:t>S.31-4</w:t>
            </w:r>
            <w:r w:rsidR="00FA64D0">
              <w:rPr>
                <w:rFonts w:cs="Arial"/>
                <w:color w:val="000000"/>
                <w:sz w:val="18"/>
                <w:szCs w:val="18"/>
              </w:rPr>
              <w:t>7</w:t>
            </w:r>
          </w:p>
        </w:tc>
        <w:tc>
          <w:tcPr>
            <w:tcW w:w="2664" w:type="dxa"/>
          </w:tcPr>
          <w:p w14:paraId="36AA5D8B" w14:textId="77777777" w:rsidR="00E41CF1" w:rsidRPr="00201601" w:rsidRDefault="00E41CF1" w:rsidP="00CF6BA5">
            <w:pPr>
              <w:autoSpaceDE w:val="0"/>
              <w:autoSpaceDN w:val="0"/>
              <w:adjustRightInd w:val="0"/>
              <w:spacing w:after="0"/>
              <w:rPr>
                <w:rFonts w:cs="Arial"/>
                <w:color w:val="000000"/>
                <w:sz w:val="18"/>
                <w:szCs w:val="18"/>
              </w:rPr>
            </w:pPr>
            <w:r w:rsidRPr="00201601">
              <w:rPr>
                <w:rFonts w:cs="Arial"/>
                <w:color w:val="000000"/>
                <w:sz w:val="18"/>
                <w:szCs w:val="18"/>
              </w:rPr>
              <w:t>Während de</w:t>
            </w:r>
            <w:r>
              <w:rPr>
                <w:rFonts w:cs="Arial"/>
                <w:color w:val="000000"/>
                <w:sz w:val="18"/>
                <w:szCs w:val="18"/>
              </w:rPr>
              <w:t>s</w:t>
            </w:r>
            <w:r w:rsidRPr="00201601">
              <w:rPr>
                <w:rFonts w:cs="Arial"/>
                <w:color w:val="000000"/>
                <w:sz w:val="18"/>
                <w:szCs w:val="18"/>
              </w:rPr>
              <w:t xml:space="preserve"> LV werden die S</w:t>
            </w:r>
            <w:r>
              <w:rPr>
                <w:rFonts w:cs="Arial"/>
                <w:color w:val="000000"/>
                <w:sz w:val="18"/>
                <w:szCs w:val="18"/>
              </w:rPr>
              <w:t>tudierenden</w:t>
            </w:r>
            <w:r w:rsidRPr="00201601">
              <w:rPr>
                <w:rFonts w:cs="Arial"/>
                <w:color w:val="000000"/>
                <w:sz w:val="18"/>
                <w:szCs w:val="18"/>
              </w:rPr>
              <w:t xml:space="preserve"> immer wieder durch aktivierende Fragen in den Unterricht mit eingebunden</w:t>
            </w:r>
            <w:r>
              <w:rPr>
                <w:rFonts w:cs="Arial"/>
                <w:color w:val="000000"/>
                <w:sz w:val="18"/>
                <w:szCs w:val="18"/>
              </w:rPr>
              <w:t xml:space="preserve"> (siehe </w:t>
            </w:r>
            <w:proofErr w:type="spellStart"/>
            <w:r>
              <w:rPr>
                <w:rFonts w:cs="Arial"/>
                <w:color w:val="000000"/>
                <w:sz w:val="18"/>
                <w:szCs w:val="18"/>
              </w:rPr>
              <w:t>ppt</w:t>
            </w:r>
            <w:proofErr w:type="spellEnd"/>
            <w:r>
              <w:rPr>
                <w:rFonts w:cs="Arial"/>
                <w:color w:val="000000"/>
                <w:sz w:val="18"/>
                <w:szCs w:val="18"/>
              </w:rPr>
              <w:t>)</w:t>
            </w:r>
          </w:p>
        </w:tc>
      </w:tr>
      <w:tr w:rsidR="00E456CF" w:rsidRPr="00201601" w14:paraId="41F54BA7" w14:textId="77777777" w:rsidTr="00EC0BF0">
        <w:tc>
          <w:tcPr>
            <w:tcW w:w="568" w:type="dxa"/>
          </w:tcPr>
          <w:p w14:paraId="3B1FA336" w14:textId="5079F40A" w:rsidR="00E456CF" w:rsidRDefault="00E456CF" w:rsidP="00E456CF">
            <w:pPr>
              <w:autoSpaceDE w:val="0"/>
              <w:autoSpaceDN w:val="0"/>
              <w:adjustRightInd w:val="0"/>
              <w:spacing w:after="0"/>
              <w:jc w:val="center"/>
              <w:rPr>
                <w:rFonts w:cs="Arial"/>
                <w:color w:val="000000"/>
                <w:sz w:val="18"/>
                <w:szCs w:val="18"/>
              </w:rPr>
            </w:pPr>
            <w:r>
              <w:rPr>
                <w:rFonts w:cs="Arial"/>
                <w:color w:val="000000"/>
                <w:sz w:val="18"/>
                <w:szCs w:val="18"/>
              </w:rPr>
              <w:t>10</w:t>
            </w:r>
          </w:p>
        </w:tc>
        <w:tc>
          <w:tcPr>
            <w:tcW w:w="1559" w:type="dxa"/>
          </w:tcPr>
          <w:p w14:paraId="47C511AE" w14:textId="5EE42C5F" w:rsidR="00E456CF" w:rsidRDefault="00E456CF" w:rsidP="00E456CF">
            <w:pPr>
              <w:autoSpaceDE w:val="0"/>
              <w:autoSpaceDN w:val="0"/>
              <w:adjustRightInd w:val="0"/>
              <w:spacing w:after="0"/>
              <w:rPr>
                <w:rFonts w:cs="Arial"/>
                <w:color w:val="000000"/>
                <w:sz w:val="18"/>
                <w:szCs w:val="18"/>
              </w:rPr>
            </w:pPr>
            <w:r>
              <w:rPr>
                <w:rFonts w:cs="Arial"/>
                <w:color w:val="000000"/>
                <w:sz w:val="18"/>
                <w:szCs w:val="18"/>
              </w:rPr>
              <w:t>Information V</w:t>
            </w:r>
            <w:r w:rsidR="00E41CF1">
              <w:rPr>
                <w:rFonts w:cs="Arial"/>
                <w:color w:val="000000"/>
                <w:sz w:val="18"/>
                <w:szCs w:val="18"/>
              </w:rPr>
              <w:t>I</w:t>
            </w:r>
          </w:p>
        </w:tc>
        <w:tc>
          <w:tcPr>
            <w:tcW w:w="2977" w:type="dxa"/>
          </w:tcPr>
          <w:p w14:paraId="565B9206" w14:textId="77777777" w:rsidR="00E456CF" w:rsidRDefault="00E456CF" w:rsidP="00E456CF">
            <w:pPr>
              <w:autoSpaceDE w:val="0"/>
              <w:autoSpaceDN w:val="0"/>
              <w:adjustRightInd w:val="0"/>
              <w:spacing w:after="0"/>
              <w:rPr>
                <w:rFonts w:cs="Arial"/>
                <w:color w:val="000000"/>
                <w:sz w:val="18"/>
                <w:szCs w:val="18"/>
              </w:rPr>
            </w:pPr>
            <w:r>
              <w:rPr>
                <w:rFonts w:cs="Arial"/>
                <w:color w:val="000000"/>
                <w:sz w:val="18"/>
                <w:szCs w:val="18"/>
              </w:rPr>
              <w:t>Trockenheit, Temperaturerhöhung und Abbau organischer Substanz sowie daraus resultierende gesteigerte Erosionsgefahr</w:t>
            </w:r>
          </w:p>
          <w:p w14:paraId="6E44097D" w14:textId="77777777" w:rsidR="00E456CF" w:rsidRDefault="00E456CF" w:rsidP="00E456CF">
            <w:pPr>
              <w:autoSpaceDE w:val="0"/>
              <w:autoSpaceDN w:val="0"/>
              <w:adjustRightInd w:val="0"/>
              <w:spacing w:after="0"/>
              <w:rPr>
                <w:rFonts w:cs="Arial"/>
                <w:color w:val="000000"/>
                <w:sz w:val="18"/>
                <w:szCs w:val="18"/>
              </w:rPr>
            </w:pPr>
          </w:p>
        </w:tc>
        <w:tc>
          <w:tcPr>
            <w:tcW w:w="987" w:type="dxa"/>
          </w:tcPr>
          <w:p w14:paraId="432CF2FA" w14:textId="11FDD0EA" w:rsidR="00E456CF" w:rsidRDefault="00E456CF" w:rsidP="00E456CF">
            <w:pPr>
              <w:autoSpaceDE w:val="0"/>
              <w:autoSpaceDN w:val="0"/>
              <w:adjustRightInd w:val="0"/>
              <w:spacing w:after="0"/>
              <w:rPr>
                <w:rFonts w:cs="Arial"/>
                <w:color w:val="000000"/>
                <w:sz w:val="18"/>
                <w:szCs w:val="18"/>
              </w:rPr>
            </w:pPr>
            <w:r>
              <w:rPr>
                <w:rFonts w:cs="Arial"/>
                <w:color w:val="000000"/>
                <w:sz w:val="18"/>
                <w:szCs w:val="18"/>
              </w:rPr>
              <w:t>LV / SLG</w:t>
            </w:r>
          </w:p>
        </w:tc>
        <w:tc>
          <w:tcPr>
            <w:tcW w:w="1447" w:type="dxa"/>
          </w:tcPr>
          <w:p w14:paraId="51446797" w14:textId="77777777" w:rsidR="00E456CF" w:rsidRDefault="00E456CF" w:rsidP="00E456CF">
            <w:pPr>
              <w:autoSpaceDE w:val="0"/>
              <w:autoSpaceDN w:val="0"/>
              <w:adjustRightInd w:val="0"/>
              <w:spacing w:after="0"/>
              <w:rPr>
                <w:rFonts w:cs="Arial"/>
                <w:color w:val="000000"/>
                <w:sz w:val="18"/>
                <w:szCs w:val="18"/>
              </w:rPr>
            </w:pPr>
            <w:r>
              <w:rPr>
                <w:rFonts w:cs="Arial"/>
                <w:color w:val="000000"/>
                <w:sz w:val="18"/>
                <w:szCs w:val="18"/>
              </w:rPr>
              <w:t>PowerPoint</w:t>
            </w:r>
          </w:p>
          <w:p w14:paraId="2E723052" w14:textId="04D1F202" w:rsidR="00E456CF" w:rsidRDefault="00E456CF" w:rsidP="00E456CF">
            <w:pPr>
              <w:autoSpaceDE w:val="0"/>
              <w:autoSpaceDN w:val="0"/>
              <w:adjustRightInd w:val="0"/>
              <w:spacing w:after="0"/>
              <w:rPr>
                <w:rFonts w:cs="Arial"/>
                <w:color w:val="000000"/>
                <w:sz w:val="18"/>
                <w:szCs w:val="18"/>
              </w:rPr>
            </w:pPr>
            <w:r>
              <w:rPr>
                <w:rFonts w:cs="Arial"/>
                <w:color w:val="000000"/>
                <w:sz w:val="18"/>
                <w:szCs w:val="18"/>
              </w:rPr>
              <w:t>S. 4</w:t>
            </w:r>
            <w:r w:rsidR="00FA64D0">
              <w:rPr>
                <w:rFonts w:cs="Arial"/>
                <w:color w:val="000000"/>
                <w:sz w:val="18"/>
                <w:szCs w:val="18"/>
              </w:rPr>
              <w:t>8</w:t>
            </w:r>
            <w:r>
              <w:rPr>
                <w:rFonts w:cs="Arial"/>
                <w:color w:val="000000"/>
                <w:sz w:val="18"/>
                <w:szCs w:val="18"/>
              </w:rPr>
              <w:t>-</w:t>
            </w:r>
            <w:r w:rsidR="00FA64D0">
              <w:rPr>
                <w:rFonts w:cs="Arial"/>
                <w:color w:val="000000"/>
                <w:sz w:val="18"/>
                <w:szCs w:val="18"/>
              </w:rPr>
              <w:t>50</w:t>
            </w:r>
          </w:p>
        </w:tc>
        <w:tc>
          <w:tcPr>
            <w:tcW w:w="2664" w:type="dxa"/>
          </w:tcPr>
          <w:p w14:paraId="6DB488E9" w14:textId="77777777" w:rsidR="00E456CF" w:rsidRPr="00201601" w:rsidRDefault="00E456CF" w:rsidP="00E456CF">
            <w:pPr>
              <w:autoSpaceDE w:val="0"/>
              <w:autoSpaceDN w:val="0"/>
              <w:adjustRightInd w:val="0"/>
              <w:spacing w:after="0"/>
              <w:rPr>
                <w:rFonts w:cs="Arial"/>
                <w:color w:val="000000"/>
                <w:sz w:val="18"/>
                <w:szCs w:val="18"/>
              </w:rPr>
            </w:pPr>
          </w:p>
        </w:tc>
      </w:tr>
      <w:tr w:rsidR="00E456CF" w:rsidRPr="00201601" w14:paraId="54F2F6A4" w14:textId="77777777" w:rsidTr="00EC0BF0">
        <w:tc>
          <w:tcPr>
            <w:tcW w:w="568" w:type="dxa"/>
          </w:tcPr>
          <w:p w14:paraId="2BBFDC2D" w14:textId="56668714" w:rsidR="00E456CF" w:rsidRPr="00201601" w:rsidRDefault="00E456CF" w:rsidP="00E456CF">
            <w:pPr>
              <w:autoSpaceDE w:val="0"/>
              <w:autoSpaceDN w:val="0"/>
              <w:adjustRightInd w:val="0"/>
              <w:spacing w:after="0"/>
              <w:jc w:val="center"/>
              <w:rPr>
                <w:rFonts w:cs="Arial"/>
                <w:color w:val="000000"/>
                <w:sz w:val="18"/>
                <w:szCs w:val="18"/>
              </w:rPr>
            </w:pPr>
            <w:r>
              <w:rPr>
                <w:rFonts w:cs="Arial"/>
                <w:color w:val="000000"/>
                <w:sz w:val="18"/>
                <w:szCs w:val="18"/>
              </w:rPr>
              <w:t>15</w:t>
            </w:r>
          </w:p>
        </w:tc>
        <w:tc>
          <w:tcPr>
            <w:tcW w:w="1559" w:type="dxa"/>
          </w:tcPr>
          <w:p w14:paraId="7A6E6AB5" w14:textId="77777777" w:rsidR="00E456CF" w:rsidRDefault="00E456CF" w:rsidP="00E456CF">
            <w:pPr>
              <w:autoSpaceDE w:val="0"/>
              <w:autoSpaceDN w:val="0"/>
              <w:adjustRightInd w:val="0"/>
              <w:spacing w:after="0"/>
              <w:rPr>
                <w:rFonts w:cs="Arial"/>
                <w:color w:val="000000"/>
                <w:sz w:val="18"/>
                <w:szCs w:val="18"/>
              </w:rPr>
            </w:pPr>
            <w:r w:rsidRPr="00201601">
              <w:rPr>
                <w:rFonts w:cs="Arial"/>
                <w:color w:val="000000"/>
                <w:sz w:val="18"/>
                <w:szCs w:val="18"/>
              </w:rPr>
              <w:t>Erarbeitung II</w:t>
            </w:r>
          </w:p>
          <w:p w14:paraId="7900A314" w14:textId="4DAC4A37" w:rsidR="00E456CF" w:rsidRPr="00201601" w:rsidRDefault="00E456CF" w:rsidP="00E456CF">
            <w:pPr>
              <w:autoSpaceDE w:val="0"/>
              <w:autoSpaceDN w:val="0"/>
              <w:adjustRightInd w:val="0"/>
              <w:spacing w:after="0"/>
              <w:rPr>
                <w:rFonts w:cs="Arial"/>
                <w:color w:val="000000"/>
                <w:sz w:val="18"/>
                <w:szCs w:val="18"/>
              </w:rPr>
            </w:pPr>
          </w:p>
        </w:tc>
        <w:tc>
          <w:tcPr>
            <w:tcW w:w="2977" w:type="dxa"/>
          </w:tcPr>
          <w:p w14:paraId="287D23E3" w14:textId="60908D83" w:rsidR="00E456CF" w:rsidRPr="00201601" w:rsidRDefault="00E456CF" w:rsidP="00E456CF">
            <w:pPr>
              <w:autoSpaceDE w:val="0"/>
              <w:autoSpaceDN w:val="0"/>
              <w:adjustRightInd w:val="0"/>
              <w:spacing w:after="0"/>
              <w:rPr>
                <w:rFonts w:cs="Arial"/>
                <w:color w:val="000000"/>
                <w:sz w:val="18"/>
                <w:szCs w:val="18"/>
              </w:rPr>
            </w:pPr>
            <w:r w:rsidRPr="00201601">
              <w:rPr>
                <w:rFonts w:cs="Arial"/>
                <w:color w:val="000000"/>
                <w:sz w:val="18"/>
                <w:szCs w:val="18"/>
              </w:rPr>
              <w:t>- Mit welchen Anpassungsmaßnahmen kann die Anfälligkeit der Böden gegenüber den eben erarbeiteten Gefahren reduziert werden?</w:t>
            </w:r>
          </w:p>
        </w:tc>
        <w:tc>
          <w:tcPr>
            <w:tcW w:w="987" w:type="dxa"/>
          </w:tcPr>
          <w:p w14:paraId="63D68B69" w14:textId="44270964" w:rsidR="00E456CF" w:rsidRPr="00201601" w:rsidRDefault="00E456CF" w:rsidP="00E456CF">
            <w:pPr>
              <w:autoSpaceDE w:val="0"/>
              <w:autoSpaceDN w:val="0"/>
              <w:adjustRightInd w:val="0"/>
              <w:spacing w:after="0"/>
              <w:rPr>
                <w:rFonts w:cs="Arial"/>
                <w:color w:val="000000"/>
                <w:sz w:val="18"/>
                <w:szCs w:val="18"/>
              </w:rPr>
            </w:pPr>
            <w:r>
              <w:rPr>
                <w:rFonts w:cs="Arial"/>
                <w:color w:val="000000"/>
                <w:sz w:val="18"/>
                <w:szCs w:val="18"/>
              </w:rPr>
              <w:t>E</w:t>
            </w:r>
            <w:r w:rsidRPr="00201601">
              <w:rPr>
                <w:rFonts w:cs="Arial"/>
                <w:color w:val="000000"/>
                <w:sz w:val="18"/>
                <w:szCs w:val="18"/>
              </w:rPr>
              <w:t>A</w:t>
            </w:r>
          </w:p>
        </w:tc>
        <w:tc>
          <w:tcPr>
            <w:tcW w:w="1447" w:type="dxa"/>
          </w:tcPr>
          <w:p w14:paraId="2B577FF3" w14:textId="77777777" w:rsidR="00FA64D0" w:rsidRDefault="00FA64D0" w:rsidP="00FA64D0">
            <w:pPr>
              <w:autoSpaceDE w:val="0"/>
              <w:autoSpaceDN w:val="0"/>
              <w:adjustRightInd w:val="0"/>
              <w:spacing w:after="0"/>
              <w:rPr>
                <w:rFonts w:cs="Arial"/>
                <w:color w:val="000000"/>
                <w:sz w:val="18"/>
                <w:szCs w:val="18"/>
              </w:rPr>
            </w:pPr>
            <w:r>
              <w:rPr>
                <w:rFonts w:cs="Arial"/>
                <w:color w:val="000000"/>
                <w:sz w:val="18"/>
                <w:szCs w:val="18"/>
              </w:rPr>
              <w:t>PowerPoint</w:t>
            </w:r>
          </w:p>
          <w:p w14:paraId="6646B19F" w14:textId="58AB1F39" w:rsidR="00FA64D0" w:rsidRDefault="00FA64D0" w:rsidP="00FA64D0">
            <w:pPr>
              <w:autoSpaceDE w:val="0"/>
              <w:autoSpaceDN w:val="0"/>
              <w:adjustRightInd w:val="0"/>
              <w:spacing w:after="0"/>
              <w:rPr>
                <w:rFonts w:cs="Arial"/>
                <w:color w:val="000000"/>
                <w:sz w:val="18"/>
                <w:szCs w:val="18"/>
              </w:rPr>
            </w:pPr>
            <w:r>
              <w:rPr>
                <w:rFonts w:cs="Arial"/>
                <w:color w:val="000000"/>
                <w:sz w:val="18"/>
                <w:szCs w:val="18"/>
              </w:rPr>
              <w:t>S. 51</w:t>
            </w:r>
          </w:p>
          <w:p w14:paraId="38AF3414" w14:textId="2B3D35D3" w:rsidR="00E456CF" w:rsidRDefault="00E456CF" w:rsidP="00FA64D0">
            <w:pPr>
              <w:autoSpaceDE w:val="0"/>
              <w:autoSpaceDN w:val="0"/>
              <w:adjustRightInd w:val="0"/>
              <w:spacing w:after="0"/>
              <w:rPr>
                <w:rFonts w:cs="Arial"/>
                <w:color w:val="000000"/>
                <w:sz w:val="18"/>
                <w:szCs w:val="18"/>
              </w:rPr>
            </w:pPr>
            <w:r w:rsidRPr="00201601">
              <w:rPr>
                <w:rFonts w:cs="Arial"/>
                <w:color w:val="000000"/>
                <w:sz w:val="18"/>
                <w:szCs w:val="18"/>
              </w:rPr>
              <w:t>Fachartikel</w:t>
            </w:r>
          </w:p>
          <w:p w14:paraId="346DC38D" w14:textId="77777777" w:rsidR="00E456CF" w:rsidRPr="00201601" w:rsidRDefault="00E456CF" w:rsidP="00E456CF">
            <w:pPr>
              <w:autoSpaceDE w:val="0"/>
              <w:autoSpaceDN w:val="0"/>
              <w:adjustRightInd w:val="0"/>
              <w:spacing w:after="0"/>
              <w:rPr>
                <w:rFonts w:cs="Arial"/>
                <w:color w:val="000000"/>
                <w:sz w:val="18"/>
                <w:szCs w:val="18"/>
              </w:rPr>
            </w:pPr>
            <w:r>
              <w:rPr>
                <w:rFonts w:cs="Arial"/>
                <w:color w:val="000000"/>
                <w:sz w:val="18"/>
                <w:szCs w:val="18"/>
              </w:rPr>
              <w:t>Folien / Flipchart</w:t>
            </w:r>
          </w:p>
        </w:tc>
        <w:tc>
          <w:tcPr>
            <w:tcW w:w="2664" w:type="dxa"/>
          </w:tcPr>
          <w:p w14:paraId="71F3BB5B" w14:textId="4F1D762B" w:rsidR="00E456CF" w:rsidRDefault="00E456CF" w:rsidP="00E456CF">
            <w:pPr>
              <w:autoSpaceDE w:val="0"/>
              <w:autoSpaceDN w:val="0"/>
              <w:adjustRightInd w:val="0"/>
              <w:spacing w:after="0"/>
              <w:rPr>
                <w:rFonts w:cs="Arial"/>
                <w:color w:val="000000"/>
                <w:sz w:val="18"/>
                <w:szCs w:val="18"/>
              </w:rPr>
            </w:pPr>
            <w:r w:rsidRPr="00201601">
              <w:rPr>
                <w:rFonts w:cs="Arial"/>
                <w:color w:val="000000"/>
                <w:sz w:val="18"/>
                <w:szCs w:val="18"/>
              </w:rPr>
              <w:t>S</w:t>
            </w:r>
            <w:r>
              <w:rPr>
                <w:rFonts w:cs="Arial"/>
                <w:color w:val="000000"/>
                <w:sz w:val="18"/>
                <w:szCs w:val="18"/>
              </w:rPr>
              <w:t>tudierende</w:t>
            </w:r>
            <w:r w:rsidRPr="00201601">
              <w:rPr>
                <w:rFonts w:cs="Arial"/>
                <w:color w:val="000000"/>
                <w:sz w:val="18"/>
                <w:szCs w:val="18"/>
              </w:rPr>
              <w:t xml:space="preserve"> </w:t>
            </w:r>
            <w:r>
              <w:rPr>
                <w:rFonts w:cs="Arial"/>
                <w:color w:val="000000"/>
                <w:sz w:val="18"/>
                <w:szCs w:val="18"/>
              </w:rPr>
              <w:t>ziehen sich relevante Informationen aus Fachartikeln</w:t>
            </w:r>
          </w:p>
          <w:p w14:paraId="2E6788AC" w14:textId="77777777" w:rsidR="00E456CF" w:rsidRPr="00201601" w:rsidRDefault="00E456CF" w:rsidP="00E456CF">
            <w:pPr>
              <w:autoSpaceDE w:val="0"/>
              <w:autoSpaceDN w:val="0"/>
              <w:adjustRightInd w:val="0"/>
              <w:spacing w:after="0"/>
              <w:rPr>
                <w:rFonts w:cs="Arial"/>
                <w:color w:val="000000"/>
                <w:sz w:val="18"/>
                <w:szCs w:val="18"/>
              </w:rPr>
            </w:pPr>
          </w:p>
        </w:tc>
      </w:tr>
      <w:tr w:rsidR="00E456CF" w:rsidRPr="00201601" w14:paraId="66231048" w14:textId="77777777" w:rsidTr="00EC0BF0">
        <w:tc>
          <w:tcPr>
            <w:tcW w:w="568" w:type="dxa"/>
          </w:tcPr>
          <w:p w14:paraId="07ECC859" w14:textId="77777777" w:rsidR="00E456CF" w:rsidRDefault="00E456CF" w:rsidP="00E456CF">
            <w:pPr>
              <w:autoSpaceDE w:val="0"/>
              <w:autoSpaceDN w:val="0"/>
              <w:adjustRightInd w:val="0"/>
              <w:spacing w:after="0"/>
              <w:jc w:val="center"/>
              <w:rPr>
                <w:rFonts w:cs="Arial"/>
                <w:color w:val="000000"/>
                <w:sz w:val="18"/>
                <w:szCs w:val="18"/>
              </w:rPr>
            </w:pPr>
            <w:r>
              <w:rPr>
                <w:rFonts w:cs="Arial"/>
                <w:color w:val="000000"/>
                <w:sz w:val="18"/>
                <w:szCs w:val="18"/>
              </w:rPr>
              <w:t>10</w:t>
            </w:r>
          </w:p>
        </w:tc>
        <w:tc>
          <w:tcPr>
            <w:tcW w:w="1559" w:type="dxa"/>
          </w:tcPr>
          <w:p w14:paraId="21CEBED9" w14:textId="77777777" w:rsidR="00E456CF" w:rsidRPr="00201601" w:rsidRDefault="00E456CF" w:rsidP="00E456CF">
            <w:pPr>
              <w:autoSpaceDE w:val="0"/>
              <w:autoSpaceDN w:val="0"/>
              <w:adjustRightInd w:val="0"/>
              <w:spacing w:after="0"/>
              <w:rPr>
                <w:rFonts w:cs="Arial"/>
                <w:color w:val="000000"/>
                <w:sz w:val="18"/>
                <w:szCs w:val="18"/>
              </w:rPr>
            </w:pPr>
            <w:r>
              <w:rPr>
                <w:rFonts w:cs="Arial"/>
                <w:color w:val="000000"/>
                <w:sz w:val="18"/>
                <w:szCs w:val="18"/>
              </w:rPr>
              <w:t>Vorstellung der Ergebnisse</w:t>
            </w:r>
          </w:p>
        </w:tc>
        <w:tc>
          <w:tcPr>
            <w:tcW w:w="2977" w:type="dxa"/>
          </w:tcPr>
          <w:p w14:paraId="137C4D5F" w14:textId="77777777" w:rsidR="00E456CF" w:rsidRPr="00201601" w:rsidRDefault="00E456CF" w:rsidP="00E456CF">
            <w:pPr>
              <w:autoSpaceDE w:val="0"/>
              <w:autoSpaceDN w:val="0"/>
              <w:adjustRightInd w:val="0"/>
              <w:spacing w:after="0"/>
              <w:rPr>
                <w:rFonts w:cs="Arial"/>
                <w:color w:val="000000"/>
                <w:sz w:val="18"/>
                <w:szCs w:val="18"/>
              </w:rPr>
            </w:pPr>
            <w:r>
              <w:rPr>
                <w:rFonts w:cs="Arial"/>
                <w:color w:val="000000"/>
                <w:sz w:val="18"/>
                <w:szCs w:val="18"/>
              </w:rPr>
              <w:t xml:space="preserve">Die erarbeiteten Anpassungsmaßnahmen werden den Gefährdungen zugeordnet </w:t>
            </w:r>
          </w:p>
        </w:tc>
        <w:tc>
          <w:tcPr>
            <w:tcW w:w="987" w:type="dxa"/>
          </w:tcPr>
          <w:p w14:paraId="22B0F461" w14:textId="77777777" w:rsidR="00E456CF" w:rsidRPr="00201601" w:rsidRDefault="00E456CF" w:rsidP="00E456CF">
            <w:pPr>
              <w:autoSpaceDE w:val="0"/>
              <w:autoSpaceDN w:val="0"/>
              <w:adjustRightInd w:val="0"/>
              <w:spacing w:after="0"/>
              <w:rPr>
                <w:rFonts w:cs="Arial"/>
                <w:color w:val="000000"/>
                <w:sz w:val="18"/>
                <w:szCs w:val="18"/>
              </w:rPr>
            </w:pPr>
            <w:r>
              <w:rPr>
                <w:rFonts w:cs="Arial"/>
                <w:color w:val="000000"/>
                <w:sz w:val="18"/>
                <w:szCs w:val="18"/>
              </w:rPr>
              <w:t>SV</w:t>
            </w:r>
          </w:p>
        </w:tc>
        <w:tc>
          <w:tcPr>
            <w:tcW w:w="1447" w:type="dxa"/>
          </w:tcPr>
          <w:p w14:paraId="799BEFEC" w14:textId="77777777" w:rsidR="00E456CF" w:rsidRPr="00201601" w:rsidRDefault="00E456CF" w:rsidP="00E456CF">
            <w:pPr>
              <w:autoSpaceDE w:val="0"/>
              <w:autoSpaceDN w:val="0"/>
              <w:adjustRightInd w:val="0"/>
              <w:spacing w:after="0"/>
              <w:rPr>
                <w:rFonts w:cs="Arial"/>
                <w:color w:val="000000"/>
                <w:sz w:val="18"/>
                <w:szCs w:val="18"/>
              </w:rPr>
            </w:pPr>
            <w:r>
              <w:rPr>
                <w:rFonts w:cs="Arial"/>
                <w:color w:val="000000"/>
                <w:sz w:val="18"/>
                <w:szCs w:val="18"/>
              </w:rPr>
              <w:t>Folien / Flipchart</w:t>
            </w:r>
          </w:p>
        </w:tc>
        <w:tc>
          <w:tcPr>
            <w:tcW w:w="2664" w:type="dxa"/>
          </w:tcPr>
          <w:p w14:paraId="6E5023E6" w14:textId="0F680BBA" w:rsidR="00E456CF" w:rsidRDefault="00E456CF" w:rsidP="00E456CF">
            <w:pPr>
              <w:autoSpaceDE w:val="0"/>
              <w:autoSpaceDN w:val="0"/>
              <w:adjustRightInd w:val="0"/>
              <w:spacing w:after="0"/>
              <w:rPr>
                <w:rFonts w:cs="Arial"/>
                <w:color w:val="000000"/>
                <w:sz w:val="18"/>
                <w:szCs w:val="18"/>
              </w:rPr>
            </w:pPr>
            <w:r>
              <w:rPr>
                <w:rFonts w:cs="Arial"/>
                <w:color w:val="000000"/>
                <w:sz w:val="18"/>
                <w:szCs w:val="18"/>
              </w:rPr>
              <w:t xml:space="preserve">Die </w:t>
            </w:r>
            <w:r w:rsidRPr="00201601">
              <w:rPr>
                <w:rFonts w:cs="Arial"/>
                <w:color w:val="000000"/>
                <w:sz w:val="18"/>
                <w:szCs w:val="18"/>
              </w:rPr>
              <w:t>S</w:t>
            </w:r>
            <w:r>
              <w:rPr>
                <w:rFonts w:cs="Arial"/>
                <w:color w:val="000000"/>
                <w:sz w:val="18"/>
                <w:szCs w:val="18"/>
              </w:rPr>
              <w:t>tudierenden</w:t>
            </w:r>
            <w:r w:rsidRPr="00201601">
              <w:rPr>
                <w:rFonts w:cs="Arial"/>
                <w:color w:val="000000"/>
                <w:sz w:val="18"/>
                <w:szCs w:val="18"/>
              </w:rPr>
              <w:t xml:space="preserve"> </w:t>
            </w:r>
            <w:r>
              <w:rPr>
                <w:rFonts w:cs="Arial"/>
                <w:color w:val="000000"/>
                <w:sz w:val="18"/>
                <w:szCs w:val="18"/>
              </w:rPr>
              <w:t>präsentieren ihren Mit-</w:t>
            </w:r>
            <w:r w:rsidRPr="00201601">
              <w:rPr>
                <w:rFonts w:cs="Arial"/>
                <w:color w:val="000000"/>
                <w:sz w:val="18"/>
                <w:szCs w:val="18"/>
              </w:rPr>
              <w:t xml:space="preserve"> S</w:t>
            </w:r>
            <w:r>
              <w:rPr>
                <w:rFonts w:cs="Arial"/>
                <w:color w:val="000000"/>
                <w:sz w:val="18"/>
                <w:szCs w:val="18"/>
              </w:rPr>
              <w:t>tudierenden</w:t>
            </w:r>
            <w:r w:rsidRPr="00201601">
              <w:rPr>
                <w:rFonts w:cs="Arial"/>
                <w:color w:val="000000"/>
                <w:sz w:val="18"/>
                <w:szCs w:val="18"/>
              </w:rPr>
              <w:t xml:space="preserve"> </w:t>
            </w:r>
            <w:r>
              <w:rPr>
                <w:rFonts w:cs="Arial"/>
                <w:color w:val="000000"/>
                <w:sz w:val="18"/>
                <w:szCs w:val="18"/>
              </w:rPr>
              <w:t>die erarbeiteten Ergebnisse</w:t>
            </w:r>
          </w:p>
          <w:p w14:paraId="137E0F71" w14:textId="77777777" w:rsidR="00E456CF" w:rsidRPr="00201601" w:rsidRDefault="00E456CF" w:rsidP="00E456CF">
            <w:pPr>
              <w:autoSpaceDE w:val="0"/>
              <w:autoSpaceDN w:val="0"/>
              <w:adjustRightInd w:val="0"/>
              <w:spacing w:after="0"/>
              <w:rPr>
                <w:rFonts w:cs="Arial"/>
                <w:color w:val="000000"/>
                <w:sz w:val="18"/>
                <w:szCs w:val="18"/>
              </w:rPr>
            </w:pPr>
          </w:p>
        </w:tc>
      </w:tr>
      <w:tr w:rsidR="00E456CF" w:rsidRPr="00201601" w14:paraId="45A39FA4" w14:textId="77777777" w:rsidTr="00EC0BF0">
        <w:tc>
          <w:tcPr>
            <w:tcW w:w="568" w:type="dxa"/>
          </w:tcPr>
          <w:p w14:paraId="22BD4E7B" w14:textId="07956171" w:rsidR="00E456CF" w:rsidRDefault="00E456CF" w:rsidP="00E456CF">
            <w:pPr>
              <w:autoSpaceDE w:val="0"/>
              <w:autoSpaceDN w:val="0"/>
              <w:adjustRightInd w:val="0"/>
              <w:spacing w:after="0"/>
              <w:jc w:val="center"/>
              <w:rPr>
                <w:rFonts w:cs="Arial"/>
                <w:color w:val="000000"/>
                <w:sz w:val="18"/>
                <w:szCs w:val="18"/>
              </w:rPr>
            </w:pPr>
            <w:r>
              <w:rPr>
                <w:rFonts w:cs="Arial"/>
                <w:color w:val="000000"/>
                <w:sz w:val="18"/>
                <w:szCs w:val="18"/>
              </w:rPr>
              <w:t>20</w:t>
            </w:r>
          </w:p>
        </w:tc>
        <w:tc>
          <w:tcPr>
            <w:tcW w:w="1559" w:type="dxa"/>
          </w:tcPr>
          <w:p w14:paraId="53788E0A" w14:textId="5C928321" w:rsidR="00E456CF" w:rsidRDefault="00E456CF" w:rsidP="00E456CF">
            <w:pPr>
              <w:autoSpaceDE w:val="0"/>
              <w:autoSpaceDN w:val="0"/>
              <w:adjustRightInd w:val="0"/>
              <w:spacing w:after="0"/>
              <w:rPr>
                <w:rFonts w:cs="Arial"/>
                <w:color w:val="000000"/>
                <w:sz w:val="18"/>
                <w:szCs w:val="18"/>
              </w:rPr>
            </w:pPr>
            <w:r>
              <w:rPr>
                <w:rFonts w:cs="Arial"/>
                <w:color w:val="000000"/>
                <w:sz w:val="18"/>
                <w:szCs w:val="18"/>
              </w:rPr>
              <w:t>Erarbeitung III</w:t>
            </w:r>
          </w:p>
        </w:tc>
        <w:tc>
          <w:tcPr>
            <w:tcW w:w="2977" w:type="dxa"/>
          </w:tcPr>
          <w:p w14:paraId="3BFB23CB" w14:textId="77777777" w:rsidR="00E456CF" w:rsidRDefault="00E456CF" w:rsidP="00E456CF">
            <w:pPr>
              <w:autoSpaceDE w:val="0"/>
              <w:autoSpaceDN w:val="0"/>
              <w:adjustRightInd w:val="0"/>
              <w:spacing w:after="0"/>
              <w:rPr>
                <w:rFonts w:cs="Arial"/>
                <w:color w:val="000000"/>
                <w:sz w:val="18"/>
                <w:szCs w:val="18"/>
              </w:rPr>
            </w:pPr>
            <w:r>
              <w:rPr>
                <w:rFonts w:cs="Arial"/>
                <w:color w:val="000000"/>
                <w:sz w:val="18"/>
                <w:szCs w:val="18"/>
              </w:rPr>
              <w:t>Nachhaltige Anpassungsmaßnahmen</w:t>
            </w:r>
          </w:p>
          <w:p w14:paraId="52EDE8CD" w14:textId="54F31C30" w:rsidR="00E456CF" w:rsidRDefault="00E456CF" w:rsidP="00E456CF">
            <w:pPr>
              <w:autoSpaceDE w:val="0"/>
              <w:autoSpaceDN w:val="0"/>
              <w:adjustRightInd w:val="0"/>
              <w:spacing w:after="0"/>
              <w:rPr>
                <w:rFonts w:cs="Arial"/>
                <w:color w:val="000000"/>
                <w:sz w:val="18"/>
                <w:szCs w:val="18"/>
              </w:rPr>
            </w:pPr>
            <w:r>
              <w:rPr>
                <w:rFonts w:cs="Arial"/>
                <w:color w:val="000000"/>
                <w:sz w:val="18"/>
                <w:szCs w:val="18"/>
              </w:rPr>
              <w:t xml:space="preserve">Die Lehrkraft kann den Gruppen á 3-4 SuS die Aufgabe stellen, jeweils eine nachhaltige Anpassungsmaßnahme (ab S. </w:t>
            </w:r>
            <w:r w:rsidR="00FA64D0">
              <w:rPr>
                <w:rFonts w:cs="Arial"/>
                <w:color w:val="000000"/>
                <w:sz w:val="18"/>
                <w:szCs w:val="18"/>
              </w:rPr>
              <w:t>55</w:t>
            </w:r>
            <w:r>
              <w:rPr>
                <w:rFonts w:cs="Arial"/>
                <w:color w:val="000000"/>
                <w:sz w:val="18"/>
                <w:szCs w:val="18"/>
              </w:rPr>
              <w:t xml:space="preserve">) </w:t>
            </w:r>
            <w:r>
              <w:rPr>
                <w:rFonts w:cs="Arial"/>
                <w:color w:val="000000"/>
                <w:sz w:val="18"/>
                <w:szCs w:val="18"/>
              </w:rPr>
              <w:lastRenderedPageBreak/>
              <w:t>auszuarbeiten und anschließend vorzustellen.</w:t>
            </w:r>
          </w:p>
        </w:tc>
        <w:tc>
          <w:tcPr>
            <w:tcW w:w="987" w:type="dxa"/>
          </w:tcPr>
          <w:p w14:paraId="0C08F224" w14:textId="21E98B91" w:rsidR="00E456CF" w:rsidRDefault="00E456CF" w:rsidP="00E456CF">
            <w:pPr>
              <w:autoSpaceDE w:val="0"/>
              <w:autoSpaceDN w:val="0"/>
              <w:adjustRightInd w:val="0"/>
              <w:spacing w:after="0"/>
              <w:rPr>
                <w:rFonts w:cs="Arial"/>
                <w:color w:val="000000"/>
                <w:sz w:val="18"/>
                <w:szCs w:val="18"/>
              </w:rPr>
            </w:pPr>
            <w:r>
              <w:rPr>
                <w:rFonts w:cs="Arial"/>
                <w:color w:val="000000"/>
                <w:sz w:val="18"/>
                <w:szCs w:val="18"/>
              </w:rPr>
              <w:lastRenderedPageBreak/>
              <w:t>GA</w:t>
            </w:r>
          </w:p>
        </w:tc>
        <w:tc>
          <w:tcPr>
            <w:tcW w:w="1447" w:type="dxa"/>
          </w:tcPr>
          <w:p w14:paraId="4E3E179C" w14:textId="1DE79C8B" w:rsidR="00E456CF" w:rsidRDefault="00E456CF" w:rsidP="00E456CF">
            <w:pPr>
              <w:autoSpaceDE w:val="0"/>
              <w:autoSpaceDN w:val="0"/>
              <w:adjustRightInd w:val="0"/>
              <w:spacing w:after="0"/>
              <w:rPr>
                <w:rFonts w:cs="Arial"/>
                <w:color w:val="000000"/>
                <w:sz w:val="18"/>
                <w:szCs w:val="18"/>
              </w:rPr>
            </w:pPr>
            <w:r>
              <w:rPr>
                <w:rFonts w:cs="Arial"/>
                <w:color w:val="000000"/>
                <w:sz w:val="18"/>
                <w:szCs w:val="18"/>
              </w:rPr>
              <w:t>Flipchart / Literatur, Internetzugang</w:t>
            </w:r>
          </w:p>
        </w:tc>
        <w:tc>
          <w:tcPr>
            <w:tcW w:w="2664" w:type="dxa"/>
          </w:tcPr>
          <w:p w14:paraId="3F1C8EEB" w14:textId="1DFA5630" w:rsidR="00E456CF" w:rsidRDefault="00E456CF" w:rsidP="00E456CF">
            <w:pPr>
              <w:autoSpaceDE w:val="0"/>
              <w:autoSpaceDN w:val="0"/>
              <w:adjustRightInd w:val="0"/>
              <w:spacing w:after="0"/>
              <w:rPr>
                <w:rFonts w:cs="Arial"/>
                <w:color w:val="000000"/>
                <w:sz w:val="18"/>
                <w:szCs w:val="18"/>
              </w:rPr>
            </w:pPr>
            <w:r>
              <w:rPr>
                <w:rFonts w:cs="Arial"/>
                <w:color w:val="000000"/>
                <w:sz w:val="18"/>
                <w:szCs w:val="18"/>
              </w:rPr>
              <w:t xml:space="preserve">Die </w:t>
            </w:r>
            <w:r w:rsidRPr="00201601">
              <w:rPr>
                <w:rFonts w:cs="Arial"/>
                <w:color w:val="000000"/>
                <w:sz w:val="18"/>
                <w:szCs w:val="18"/>
              </w:rPr>
              <w:t>S</w:t>
            </w:r>
            <w:r>
              <w:rPr>
                <w:rFonts w:cs="Arial"/>
                <w:color w:val="000000"/>
                <w:sz w:val="18"/>
                <w:szCs w:val="18"/>
              </w:rPr>
              <w:t>tudierenden</w:t>
            </w:r>
            <w:r w:rsidRPr="00201601">
              <w:rPr>
                <w:rFonts w:cs="Arial"/>
                <w:color w:val="000000"/>
                <w:sz w:val="18"/>
                <w:szCs w:val="18"/>
              </w:rPr>
              <w:t xml:space="preserve"> </w:t>
            </w:r>
            <w:r>
              <w:rPr>
                <w:rFonts w:cs="Arial"/>
                <w:color w:val="000000"/>
                <w:sz w:val="18"/>
                <w:szCs w:val="18"/>
              </w:rPr>
              <w:t>recherchieren und erarbeiten sich nachhaltige Anpassungsmaßnahmen</w:t>
            </w:r>
          </w:p>
        </w:tc>
      </w:tr>
      <w:tr w:rsidR="00E456CF" w:rsidRPr="00201601" w14:paraId="714AB202" w14:textId="77777777" w:rsidTr="00EC0BF0">
        <w:tc>
          <w:tcPr>
            <w:tcW w:w="568" w:type="dxa"/>
          </w:tcPr>
          <w:p w14:paraId="6A3476C4" w14:textId="77777777" w:rsidR="00E456CF" w:rsidRPr="00201601" w:rsidRDefault="00E456CF" w:rsidP="00E456CF">
            <w:pPr>
              <w:autoSpaceDE w:val="0"/>
              <w:autoSpaceDN w:val="0"/>
              <w:adjustRightInd w:val="0"/>
              <w:spacing w:after="0"/>
              <w:jc w:val="center"/>
              <w:rPr>
                <w:rFonts w:cs="Arial"/>
                <w:color w:val="000000"/>
                <w:sz w:val="18"/>
                <w:szCs w:val="18"/>
              </w:rPr>
            </w:pPr>
            <w:r>
              <w:rPr>
                <w:rFonts w:cs="Arial"/>
                <w:color w:val="000000"/>
                <w:sz w:val="18"/>
                <w:szCs w:val="18"/>
              </w:rPr>
              <w:t>5</w:t>
            </w:r>
          </w:p>
        </w:tc>
        <w:tc>
          <w:tcPr>
            <w:tcW w:w="1559" w:type="dxa"/>
          </w:tcPr>
          <w:p w14:paraId="79BD2A85" w14:textId="77777777" w:rsidR="00E456CF" w:rsidRPr="00201601" w:rsidRDefault="00E456CF" w:rsidP="00E456CF">
            <w:pPr>
              <w:autoSpaceDE w:val="0"/>
              <w:autoSpaceDN w:val="0"/>
              <w:adjustRightInd w:val="0"/>
              <w:spacing w:after="0"/>
              <w:rPr>
                <w:rFonts w:cs="Arial"/>
                <w:color w:val="000000"/>
                <w:sz w:val="18"/>
                <w:szCs w:val="18"/>
              </w:rPr>
            </w:pPr>
            <w:r>
              <w:rPr>
                <w:rFonts w:cs="Arial"/>
                <w:color w:val="000000"/>
                <w:sz w:val="18"/>
                <w:szCs w:val="18"/>
              </w:rPr>
              <w:t xml:space="preserve">Ergebnis-sicherung </w:t>
            </w:r>
          </w:p>
        </w:tc>
        <w:tc>
          <w:tcPr>
            <w:tcW w:w="2977" w:type="dxa"/>
          </w:tcPr>
          <w:p w14:paraId="6915310B" w14:textId="77777777" w:rsidR="00E456CF" w:rsidRPr="00201601" w:rsidRDefault="00E456CF" w:rsidP="00E456CF">
            <w:pPr>
              <w:autoSpaceDE w:val="0"/>
              <w:autoSpaceDN w:val="0"/>
              <w:adjustRightInd w:val="0"/>
              <w:spacing w:after="0"/>
              <w:rPr>
                <w:rFonts w:cs="Arial"/>
                <w:color w:val="000000"/>
                <w:sz w:val="18"/>
                <w:szCs w:val="18"/>
              </w:rPr>
            </w:pPr>
            <w:r>
              <w:rPr>
                <w:rFonts w:cs="Arial"/>
                <w:color w:val="000000"/>
                <w:sz w:val="18"/>
                <w:szCs w:val="18"/>
              </w:rPr>
              <w:t>Wiederholung der wesentlichen Unterrichtsinhalte</w:t>
            </w:r>
          </w:p>
        </w:tc>
        <w:tc>
          <w:tcPr>
            <w:tcW w:w="987" w:type="dxa"/>
          </w:tcPr>
          <w:p w14:paraId="6D074F3B" w14:textId="77777777" w:rsidR="00E456CF" w:rsidRPr="00201601" w:rsidRDefault="00E456CF" w:rsidP="00E456CF">
            <w:pPr>
              <w:autoSpaceDE w:val="0"/>
              <w:autoSpaceDN w:val="0"/>
              <w:adjustRightInd w:val="0"/>
              <w:spacing w:after="0"/>
              <w:rPr>
                <w:rFonts w:cs="Arial"/>
                <w:color w:val="000000"/>
                <w:sz w:val="18"/>
                <w:szCs w:val="18"/>
              </w:rPr>
            </w:pPr>
            <w:r>
              <w:rPr>
                <w:rFonts w:cs="Arial"/>
                <w:color w:val="000000"/>
                <w:sz w:val="18"/>
                <w:szCs w:val="18"/>
              </w:rPr>
              <w:t>SLG / LV</w:t>
            </w:r>
          </w:p>
        </w:tc>
        <w:tc>
          <w:tcPr>
            <w:tcW w:w="1447" w:type="dxa"/>
          </w:tcPr>
          <w:p w14:paraId="4C777B46" w14:textId="77777777" w:rsidR="00E456CF" w:rsidRPr="00201601" w:rsidRDefault="00E456CF" w:rsidP="00E456CF">
            <w:pPr>
              <w:autoSpaceDE w:val="0"/>
              <w:autoSpaceDN w:val="0"/>
              <w:adjustRightInd w:val="0"/>
              <w:spacing w:after="0"/>
              <w:rPr>
                <w:rFonts w:cs="Arial"/>
                <w:color w:val="000000"/>
                <w:sz w:val="18"/>
                <w:szCs w:val="18"/>
              </w:rPr>
            </w:pPr>
          </w:p>
        </w:tc>
        <w:tc>
          <w:tcPr>
            <w:tcW w:w="2664" w:type="dxa"/>
          </w:tcPr>
          <w:p w14:paraId="1EC11B8D" w14:textId="77777777" w:rsidR="00E456CF" w:rsidRPr="00201601" w:rsidRDefault="00E456CF" w:rsidP="00E456CF">
            <w:pPr>
              <w:autoSpaceDE w:val="0"/>
              <w:autoSpaceDN w:val="0"/>
              <w:adjustRightInd w:val="0"/>
              <w:spacing w:after="0"/>
              <w:rPr>
                <w:rFonts w:cs="Arial"/>
                <w:color w:val="000000"/>
                <w:sz w:val="18"/>
                <w:szCs w:val="18"/>
              </w:rPr>
            </w:pPr>
            <w:r>
              <w:rPr>
                <w:rFonts w:cs="Arial"/>
                <w:color w:val="000000"/>
                <w:sz w:val="18"/>
                <w:szCs w:val="18"/>
              </w:rPr>
              <w:t>Sind die Unterrichtsziele erreicht worden?</w:t>
            </w:r>
          </w:p>
        </w:tc>
      </w:tr>
    </w:tbl>
    <w:p w14:paraId="599BE2FF" w14:textId="57813D8D" w:rsidR="000F248B" w:rsidRDefault="000F248B" w:rsidP="000F248B">
      <w:pPr>
        <w:rPr>
          <w:rFonts w:cs="Arial"/>
          <w:szCs w:val="20"/>
        </w:rPr>
      </w:pPr>
      <w:r w:rsidRPr="004673C8">
        <w:rPr>
          <w:rFonts w:cs="Arial"/>
          <w:sz w:val="18"/>
          <w:szCs w:val="20"/>
        </w:rPr>
        <w:t xml:space="preserve">LV = Lehrervortrag; </w:t>
      </w:r>
      <w:r>
        <w:rPr>
          <w:rFonts w:cs="Arial"/>
          <w:sz w:val="18"/>
          <w:szCs w:val="20"/>
        </w:rPr>
        <w:t xml:space="preserve">SV = </w:t>
      </w:r>
      <w:r w:rsidR="00EC0BF0" w:rsidRPr="00201601">
        <w:rPr>
          <w:rFonts w:cs="Arial"/>
          <w:color w:val="000000"/>
          <w:sz w:val="18"/>
          <w:szCs w:val="18"/>
        </w:rPr>
        <w:t>S</w:t>
      </w:r>
      <w:r w:rsidR="00EC0BF0">
        <w:rPr>
          <w:rFonts w:cs="Arial"/>
          <w:color w:val="000000"/>
          <w:sz w:val="18"/>
          <w:szCs w:val="18"/>
        </w:rPr>
        <w:t>tudierenden</w:t>
      </w:r>
      <w:r w:rsidR="00EC0BF0" w:rsidRPr="00201601">
        <w:rPr>
          <w:rFonts w:cs="Arial"/>
          <w:color w:val="000000"/>
          <w:sz w:val="18"/>
          <w:szCs w:val="18"/>
        </w:rPr>
        <w:t xml:space="preserve"> </w:t>
      </w:r>
      <w:r>
        <w:rPr>
          <w:rFonts w:cs="Arial"/>
          <w:sz w:val="18"/>
          <w:szCs w:val="20"/>
        </w:rPr>
        <w:t xml:space="preserve">-Vortrag; </w:t>
      </w:r>
      <w:r w:rsidRPr="004673C8">
        <w:rPr>
          <w:rFonts w:cs="Arial"/>
          <w:sz w:val="18"/>
          <w:szCs w:val="20"/>
        </w:rPr>
        <w:t xml:space="preserve">SLG = </w:t>
      </w:r>
      <w:r w:rsidR="00282278">
        <w:rPr>
          <w:rFonts w:cs="Arial"/>
          <w:sz w:val="18"/>
          <w:szCs w:val="20"/>
        </w:rPr>
        <w:t>Studierende</w:t>
      </w:r>
      <w:r w:rsidRPr="004673C8">
        <w:rPr>
          <w:rFonts w:cs="Arial"/>
          <w:sz w:val="18"/>
          <w:szCs w:val="20"/>
        </w:rPr>
        <w:t>-Lehr</w:t>
      </w:r>
      <w:r w:rsidR="00EC0BF0">
        <w:rPr>
          <w:rFonts w:cs="Arial"/>
          <w:sz w:val="18"/>
          <w:szCs w:val="20"/>
        </w:rPr>
        <w:t>kraft</w:t>
      </w:r>
      <w:r w:rsidRPr="004673C8">
        <w:rPr>
          <w:rFonts w:cs="Arial"/>
          <w:sz w:val="18"/>
          <w:szCs w:val="20"/>
        </w:rPr>
        <w:t>-Gespräch;</w:t>
      </w:r>
      <w:r>
        <w:rPr>
          <w:rFonts w:cs="Arial"/>
          <w:sz w:val="18"/>
          <w:szCs w:val="20"/>
        </w:rPr>
        <w:t xml:space="preserve"> </w:t>
      </w:r>
      <w:r w:rsidR="00A40E94">
        <w:rPr>
          <w:rFonts w:cs="Arial"/>
          <w:sz w:val="18"/>
          <w:szCs w:val="20"/>
        </w:rPr>
        <w:t>EA = Einzel</w:t>
      </w:r>
      <w:r w:rsidRPr="004673C8">
        <w:rPr>
          <w:rFonts w:cs="Arial"/>
          <w:sz w:val="18"/>
          <w:szCs w:val="20"/>
        </w:rPr>
        <w:t>arbeit;</w:t>
      </w:r>
      <w:r>
        <w:rPr>
          <w:rFonts w:cs="Arial"/>
          <w:szCs w:val="20"/>
        </w:rPr>
        <w:t xml:space="preserve"> </w:t>
      </w:r>
    </w:p>
    <w:p w14:paraId="27CAEDC5" w14:textId="77777777" w:rsidR="005F378E" w:rsidRDefault="005F378E">
      <w:pPr>
        <w:spacing w:before="0" w:after="160" w:line="259" w:lineRule="auto"/>
        <w:rPr>
          <w:rFonts w:cs="Arial"/>
        </w:rPr>
      </w:pPr>
      <w:r>
        <w:rPr>
          <w:rFonts w:cs="Arial"/>
        </w:rPr>
        <w:br w:type="page"/>
      </w:r>
    </w:p>
    <w:p w14:paraId="40F29E4C" w14:textId="0373DC9D" w:rsidR="000F248B" w:rsidRPr="00C43F54" w:rsidRDefault="000F248B" w:rsidP="000F248B">
      <w:pPr>
        <w:rPr>
          <w:lang w:eastAsia="de-DE"/>
        </w:rPr>
      </w:pPr>
      <w:bookmarkStart w:id="21" w:name="_Toc45283162"/>
      <w:bookmarkStart w:id="22" w:name="_Toc85617612"/>
      <w:r w:rsidRPr="00C43F54">
        <w:rPr>
          <w:rStyle w:val="berschrift2Zchn"/>
          <w:rFonts w:eastAsia="Calibri"/>
          <w:color w:val="auto"/>
        </w:rPr>
        <w:lastRenderedPageBreak/>
        <w:t>Arbeitsmaterial</w:t>
      </w:r>
      <w:bookmarkEnd w:id="21"/>
      <w:bookmarkEnd w:id="22"/>
      <w:r w:rsidRPr="00C43F54">
        <w:rPr>
          <w:lang w:eastAsia="de-DE"/>
        </w:rPr>
        <w:t xml:space="preserve"> </w:t>
      </w:r>
    </w:p>
    <w:p w14:paraId="2CE84ED9" w14:textId="77777777" w:rsidR="00EC0BF0" w:rsidRDefault="00EC0BF0" w:rsidP="00EC0BF0">
      <w:pPr>
        <w:pStyle w:val="berschrift3"/>
      </w:pPr>
      <w:bookmarkStart w:id="23" w:name="_Toc45283159"/>
      <w:bookmarkStart w:id="24" w:name="_Toc85617613"/>
      <w:r w:rsidRPr="00001E06">
        <w:t>Materialien für die Unterrichtsdurchführung</w:t>
      </w:r>
      <w:bookmarkEnd w:id="23"/>
      <w:bookmarkEnd w:id="24"/>
    </w:p>
    <w:p w14:paraId="6725A994" w14:textId="612962EF" w:rsidR="00EC0BF0" w:rsidRPr="00B52565" w:rsidRDefault="00EC0BF0" w:rsidP="00EC0BF0">
      <w:pPr>
        <w:pStyle w:val="ListenabsatzKasten"/>
        <w:tabs>
          <w:tab w:val="clear" w:pos="360"/>
        </w:tabs>
        <w:ind w:left="360" w:hanging="360"/>
        <w:rPr>
          <w:color w:val="000000" w:themeColor="text1"/>
          <w:sz w:val="22"/>
        </w:rPr>
      </w:pPr>
      <w:r w:rsidRPr="00B52565">
        <w:rPr>
          <w:color w:val="000000" w:themeColor="text1"/>
          <w:sz w:val="22"/>
        </w:rPr>
        <w:t>Kopien des Fachartikels</w:t>
      </w:r>
      <w:r w:rsidR="00C23C69" w:rsidRPr="00B52565">
        <w:rPr>
          <w:color w:val="000000" w:themeColor="text1"/>
          <w:sz w:val="22"/>
        </w:rPr>
        <w:t xml:space="preserve"> für die Studierenden </w:t>
      </w:r>
      <w:r w:rsidR="00C23C69" w:rsidRPr="00B52565">
        <w:rPr>
          <w:color w:val="000000" w:themeColor="text1"/>
          <w:sz w:val="22"/>
        </w:rPr>
        <w:br/>
        <w:t>(02.03_Boden_GeNIAL_zu-Arbeitsauftrag_A1_Anpassung_Bodenaufbau_BBZ)</w:t>
      </w:r>
      <w:r w:rsidRPr="00B52565">
        <w:rPr>
          <w:color w:val="000000" w:themeColor="text1"/>
          <w:sz w:val="22"/>
        </w:rPr>
        <w:t xml:space="preserve"> </w:t>
      </w:r>
    </w:p>
    <w:p w14:paraId="2AE78F4C" w14:textId="7626B9E7" w:rsidR="00EC0BF0" w:rsidRPr="00B52565" w:rsidRDefault="00EC0BF0" w:rsidP="00EC0BF0">
      <w:pPr>
        <w:pStyle w:val="ListenabsatzKasten"/>
        <w:tabs>
          <w:tab w:val="clear" w:pos="360"/>
        </w:tabs>
        <w:ind w:left="360" w:hanging="360"/>
        <w:rPr>
          <w:color w:val="000000" w:themeColor="text1"/>
          <w:sz w:val="22"/>
        </w:rPr>
      </w:pPr>
      <w:r w:rsidRPr="00B52565">
        <w:rPr>
          <w:color w:val="000000" w:themeColor="text1"/>
          <w:sz w:val="22"/>
        </w:rPr>
        <w:t xml:space="preserve">Folien bzw. Flipchart </w:t>
      </w:r>
      <w:r w:rsidR="00C23C69" w:rsidRPr="00B52565">
        <w:rPr>
          <w:color w:val="000000" w:themeColor="text1"/>
          <w:sz w:val="22"/>
        </w:rPr>
        <w:t xml:space="preserve">und Stifte </w:t>
      </w:r>
      <w:r w:rsidRPr="00B52565">
        <w:rPr>
          <w:color w:val="000000" w:themeColor="text1"/>
          <w:sz w:val="22"/>
        </w:rPr>
        <w:t>für die Gruppenarbeiten</w:t>
      </w:r>
    </w:p>
    <w:p w14:paraId="10712C1B" w14:textId="67F49EC0" w:rsidR="00EC0BF0" w:rsidRPr="00B52565" w:rsidRDefault="00EC0BF0" w:rsidP="00EC0BF0">
      <w:pPr>
        <w:pStyle w:val="ListenabsatzKasten"/>
        <w:tabs>
          <w:tab w:val="clear" w:pos="360"/>
        </w:tabs>
        <w:ind w:left="360" w:hanging="360"/>
        <w:rPr>
          <w:color w:val="000000" w:themeColor="text1"/>
          <w:sz w:val="22"/>
        </w:rPr>
      </w:pPr>
      <w:r w:rsidRPr="00B52565">
        <w:rPr>
          <w:color w:val="000000" w:themeColor="text1"/>
          <w:sz w:val="22"/>
        </w:rPr>
        <w:t>Optional PCs für Studierende mit Internetzugang für den Block „Erarbeitung III“</w:t>
      </w:r>
    </w:p>
    <w:p w14:paraId="2E7B1DDE" w14:textId="72A1FD20" w:rsidR="00C23C69" w:rsidRPr="00B52565" w:rsidRDefault="00C23C69" w:rsidP="00EC0BF0">
      <w:pPr>
        <w:pStyle w:val="ListenabsatzKasten"/>
        <w:tabs>
          <w:tab w:val="clear" w:pos="360"/>
        </w:tabs>
        <w:ind w:left="360" w:hanging="360"/>
        <w:rPr>
          <w:color w:val="000000" w:themeColor="text1"/>
          <w:sz w:val="22"/>
        </w:rPr>
      </w:pPr>
      <w:r w:rsidRPr="00B52565">
        <w:rPr>
          <w:color w:val="000000" w:themeColor="text1"/>
          <w:sz w:val="22"/>
        </w:rPr>
        <w:t xml:space="preserve">Materialien für </w:t>
      </w:r>
      <w:r w:rsidR="00992656">
        <w:rPr>
          <w:color w:val="000000" w:themeColor="text1"/>
          <w:sz w:val="22"/>
        </w:rPr>
        <w:t>Arbeitsauftrag 2</w:t>
      </w:r>
      <w:r w:rsidRPr="00B52565">
        <w:rPr>
          <w:color w:val="000000" w:themeColor="text1"/>
          <w:sz w:val="22"/>
        </w:rPr>
        <w:t xml:space="preserve"> siehe auf entsprechenden Arbeitsblättern</w:t>
      </w:r>
    </w:p>
    <w:p w14:paraId="0A0BC7DB" w14:textId="77777777" w:rsidR="004F3FE4" w:rsidRPr="00D7317C" w:rsidRDefault="004F3FE4" w:rsidP="004F3FE4">
      <w:pPr>
        <w:pStyle w:val="ListenabsatzKasten"/>
        <w:numPr>
          <w:ilvl w:val="0"/>
          <w:numId w:val="0"/>
        </w:numPr>
        <w:ind w:left="360"/>
        <w:rPr>
          <w:color w:val="000000" w:themeColor="text1"/>
        </w:rPr>
      </w:pPr>
    </w:p>
    <w:p w14:paraId="17EB0BFE" w14:textId="77777777" w:rsidR="004F3FE4" w:rsidRDefault="004F3FE4" w:rsidP="004F3FE4">
      <w:pPr>
        <w:pStyle w:val="berschrift3"/>
      </w:pPr>
      <w:bookmarkStart w:id="25" w:name="_Toc45283160"/>
      <w:bookmarkStart w:id="26" w:name="_Toc55855814"/>
      <w:bookmarkStart w:id="27" w:name="_Toc55989388"/>
      <w:bookmarkStart w:id="28" w:name="_Toc85617614"/>
      <w:r>
        <w:t>Tafelbild 1</w:t>
      </w:r>
      <w:bookmarkEnd w:id="25"/>
      <w:bookmarkEnd w:id="28"/>
    </w:p>
    <w:p w14:paraId="1F7B3C8E" w14:textId="429D5A49" w:rsidR="004F3FE4" w:rsidRPr="00B52565" w:rsidRDefault="004F3FE4" w:rsidP="004F3FE4">
      <w:pPr>
        <w:pStyle w:val="KeinLeerraum"/>
        <w:rPr>
          <w:sz w:val="22"/>
        </w:rPr>
      </w:pPr>
      <w:r w:rsidRPr="00B52565">
        <w:rPr>
          <w:sz w:val="22"/>
        </w:rPr>
        <w:t xml:space="preserve">siehe </w:t>
      </w:r>
      <w:r w:rsidR="00C23C69" w:rsidRPr="00B52565">
        <w:rPr>
          <w:sz w:val="22"/>
        </w:rPr>
        <w:t>02</w:t>
      </w:r>
      <w:r w:rsidRPr="00B52565">
        <w:rPr>
          <w:sz w:val="22"/>
        </w:rPr>
        <w:t>.04_</w:t>
      </w:r>
      <w:r w:rsidR="00C23C69" w:rsidRPr="00B52565">
        <w:rPr>
          <w:sz w:val="22"/>
        </w:rPr>
        <w:t>Boden</w:t>
      </w:r>
      <w:r w:rsidRPr="00B52565">
        <w:rPr>
          <w:sz w:val="22"/>
        </w:rPr>
        <w:t>-GeNIAL_Tafelbild</w:t>
      </w:r>
    </w:p>
    <w:bookmarkEnd w:id="26"/>
    <w:bookmarkEnd w:id="27"/>
    <w:p w14:paraId="63EDA022" w14:textId="46DDC29B" w:rsidR="000F248B" w:rsidRDefault="000F248B" w:rsidP="000F248B">
      <w:pPr>
        <w:rPr>
          <w:lang w:eastAsia="de-DE"/>
        </w:rPr>
      </w:pPr>
    </w:p>
    <w:p w14:paraId="64C69374" w14:textId="4B680586" w:rsidR="000F248B" w:rsidRDefault="003C7372" w:rsidP="000F248B">
      <w:pPr>
        <w:pStyle w:val="berschrift-3-Arbeitsauftrge"/>
        <w:rPr>
          <w:color w:val="auto"/>
        </w:rPr>
      </w:pPr>
      <w:bookmarkStart w:id="29" w:name="_Toc46331648"/>
      <w:bookmarkStart w:id="30" w:name="_Toc346283337"/>
      <w:bookmarkStart w:id="31" w:name="_Toc346283506"/>
      <w:bookmarkStart w:id="32" w:name="_Toc348428100"/>
      <w:bookmarkStart w:id="33" w:name="_Toc348428154"/>
      <w:bookmarkStart w:id="34" w:name="_Toc361050493"/>
      <w:bookmarkStart w:id="35" w:name="_Toc362172852"/>
      <w:bookmarkStart w:id="36" w:name="_Toc55989283"/>
      <w:bookmarkStart w:id="37" w:name="Abschnitt_3"/>
      <w:bookmarkStart w:id="38" w:name="_Toc85617615"/>
      <w:r>
        <w:rPr>
          <w:noProof/>
          <w:lang w:eastAsia="de-DE"/>
        </w:rPr>
        <w:drawing>
          <wp:anchor distT="0" distB="0" distL="114300" distR="114300" simplePos="0" relativeHeight="251755520" behindDoc="0" locked="0" layoutInCell="1" allowOverlap="1" wp14:anchorId="078E5579" wp14:editId="7A71AC3D">
            <wp:simplePos x="0" y="0"/>
            <wp:positionH relativeFrom="margin">
              <wp:posOffset>-540385</wp:posOffset>
            </wp:positionH>
            <wp:positionV relativeFrom="margin">
              <wp:posOffset>-215900</wp:posOffset>
            </wp:positionV>
            <wp:extent cx="496800" cy="496800"/>
            <wp:effectExtent l="0" t="0" r="0" b="0"/>
            <wp:wrapNone/>
            <wp:docPr id="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96800" cy="496800"/>
                    </a:xfrm>
                    <a:prstGeom prst="rect">
                      <a:avLst/>
                    </a:prstGeom>
                  </pic:spPr>
                </pic:pic>
              </a:graphicData>
            </a:graphic>
            <wp14:sizeRelH relativeFrom="margin">
              <wp14:pctWidth>0</wp14:pctWidth>
            </wp14:sizeRelH>
            <wp14:sizeRelV relativeFrom="margin">
              <wp14:pctHeight>0</wp14:pctHeight>
            </wp14:sizeRelV>
          </wp:anchor>
        </w:drawing>
      </w:r>
      <w:r w:rsidR="00DC2C87" w:rsidRPr="00C43F54">
        <w:rPr>
          <w:color w:val="auto"/>
        </w:rPr>
        <w:t>Arbeitsauftr</w:t>
      </w:r>
      <w:r w:rsidR="00992656">
        <w:rPr>
          <w:color w:val="auto"/>
        </w:rPr>
        <w:t>äge</w:t>
      </w:r>
      <w:bookmarkEnd w:id="29"/>
      <w:bookmarkEnd w:id="38"/>
      <w:r w:rsidR="00DC2C87" w:rsidRPr="00C43F54">
        <w:rPr>
          <w:color w:val="auto"/>
        </w:rPr>
        <w:t xml:space="preserve"> </w:t>
      </w:r>
      <w:bookmarkStart w:id="39" w:name="_Toc346283338"/>
      <w:bookmarkStart w:id="40" w:name="_Toc346283507"/>
      <w:bookmarkStart w:id="41" w:name="_Toc348428101"/>
      <w:bookmarkStart w:id="42" w:name="_Toc348428155"/>
      <w:bookmarkEnd w:id="30"/>
      <w:bookmarkEnd w:id="31"/>
      <w:bookmarkEnd w:id="32"/>
      <w:bookmarkEnd w:id="33"/>
      <w:bookmarkEnd w:id="34"/>
      <w:bookmarkEnd w:id="35"/>
      <w:bookmarkEnd w:id="36"/>
    </w:p>
    <w:p w14:paraId="4FCACCE6" w14:textId="62E8BE0C" w:rsidR="00EC0BF0" w:rsidRDefault="00EC0BF0" w:rsidP="00EC0BF0">
      <w:pPr>
        <w:rPr>
          <w:sz w:val="22"/>
        </w:rPr>
      </w:pPr>
      <w:r w:rsidRPr="00B52565">
        <w:rPr>
          <w:sz w:val="22"/>
        </w:rPr>
        <w:t>siehe 02.03_Boden_GeNIAL_Arbeitsauftrag</w:t>
      </w:r>
      <w:r w:rsidR="00992656">
        <w:rPr>
          <w:sz w:val="22"/>
        </w:rPr>
        <w:t>1</w:t>
      </w:r>
      <w:r w:rsidRPr="00B52565">
        <w:rPr>
          <w:sz w:val="22"/>
        </w:rPr>
        <w:t>.docx</w:t>
      </w:r>
    </w:p>
    <w:p w14:paraId="38B4FD58" w14:textId="0B084DE9" w:rsidR="00992656" w:rsidRPr="00B52565" w:rsidRDefault="00992656" w:rsidP="00EC0BF0">
      <w:pPr>
        <w:rPr>
          <w:sz w:val="22"/>
        </w:rPr>
      </w:pPr>
      <w:r>
        <w:rPr>
          <w:sz w:val="22"/>
        </w:rPr>
        <w:t>siehe 02.03_Boden_GeNIAL_Arbeitsauftrag2.docx (</w:t>
      </w:r>
      <w:proofErr w:type="spellStart"/>
      <w:r>
        <w:rPr>
          <w:sz w:val="22"/>
        </w:rPr>
        <w:t>Aufg</w:t>
      </w:r>
      <w:proofErr w:type="spellEnd"/>
      <w:r>
        <w:rPr>
          <w:sz w:val="22"/>
        </w:rPr>
        <w:t>. 1-2)</w:t>
      </w:r>
    </w:p>
    <w:p w14:paraId="286A073C" w14:textId="49C4FE49" w:rsidR="007B35BD" w:rsidRDefault="007B35BD" w:rsidP="00D7317C">
      <w:pPr>
        <w:rPr>
          <w:noProof/>
          <w:lang w:eastAsia="de-DE"/>
        </w:rPr>
      </w:pPr>
    </w:p>
    <w:p w14:paraId="0CCC2146" w14:textId="77777777" w:rsidR="004F3FE4" w:rsidRDefault="004F3FE4" w:rsidP="004F3FE4">
      <w:pPr>
        <w:pStyle w:val="berschrift3"/>
      </w:pPr>
      <w:bookmarkStart w:id="43" w:name="_Toc85617616"/>
      <w:r>
        <w:t>Ideen und Anregu</w:t>
      </w:r>
      <w:r w:rsidRPr="00001E06">
        <w:t>ng</w:t>
      </w:r>
      <w:r>
        <w:t>en</w:t>
      </w:r>
      <w:bookmarkEnd w:id="43"/>
    </w:p>
    <w:p w14:paraId="5AC9DA64" w14:textId="0CD8F05F" w:rsidR="004F3FE4" w:rsidRPr="00B52565" w:rsidRDefault="004F3FE4" w:rsidP="004F3FE4">
      <w:pPr>
        <w:jc w:val="both"/>
        <w:rPr>
          <w:rFonts w:cs="Arial"/>
          <w:sz w:val="22"/>
        </w:rPr>
      </w:pPr>
      <w:r w:rsidRPr="00B52565">
        <w:rPr>
          <w:rFonts w:cs="Arial"/>
          <w:sz w:val="22"/>
        </w:rPr>
        <w:t>Zur Veranschaulichung der vermittelten bzw. erarbeiteten Inhalte bieten sich Praxisworkshops an (Anregungen/Anleitungen siehe unten).</w:t>
      </w:r>
    </w:p>
    <w:p w14:paraId="798A1B6A" w14:textId="77777777" w:rsidR="004F3FE4" w:rsidRPr="004F3FE4" w:rsidRDefault="004F3FE4" w:rsidP="004F3FE4">
      <w:pPr>
        <w:jc w:val="both"/>
        <w:rPr>
          <w:rFonts w:cs="Arial"/>
        </w:rPr>
      </w:pPr>
    </w:p>
    <w:p w14:paraId="49495DA7" w14:textId="008D9C71" w:rsidR="00D7317C" w:rsidRDefault="007B35BD" w:rsidP="00EC0BF0">
      <w:pPr>
        <w:spacing w:before="0" w:after="160" w:line="259" w:lineRule="auto"/>
      </w:pPr>
      <w:r w:rsidRPr="00D112D4">
        <w:br w:type="page"/>
      </w:r>
      <w:bookmarkEnd w:id="39"/>
      <w:bookmarkEnd w:id="40"/>
      <w:bookmarkEnd w:id="41"/>
      <w:bookmarkEnd w:id="42"/>
    </w:p>
    <w:p w14:paraId="2DDCB07F" w14:textId="53B741F0" w:rsidR="00EC0BF0" w:rsidRPr="00C43F54" w:rsidRDefault="00EC0BF0" w:rsidP="00EC0BF0">
      <w:pPr>
        <w:pStyle w:val="Aufzhlungszeichen"/>
        <w:numPr>
          <w:ilvl w:val="0"/>
          <w:numId w:val="0"/>
        </w:numPr>
        <w:rPr>
          <w:noProof/>
          <w:lang w:eastAsia="de-DE"/>
        </w:rPr>
      </w:pPr>
      <w:bookmarkStart w:id="44" w:name="_Toc45283161"/>
      <w:bookmarkStart w:id="45" w:name="_Toc348428104"/>
      <w:bookmarkStart w:id="46" w:name="_Toc348428158"/>
      <w:bookmarkStart w:id="47" w:name="_Toc361050497"/>
      <w:bookmarkStart w:id="48" w:name="_Toc362172856"/>
      <w:bookmarkStart w:id="49" w:name="_Toc85617617"/>
      <w:r w:rsidRPr="00C43F54">
        <w:rPr>
          <w:rStyle w:val="berschrift2Zchn"/>
          <w:rFonts w:eastAsia="Calibri"/>
          <w:color w:val="auto"/>
        </w:rPr>
        <w:lastRenderedPageBreak/>
        <w:t>Literatur und Links</w:t>
      </w:r>
      <w:bookmarkEnd w:id="44"/>
      <w:bookmarkEnd w:id="49"/>
      <w:r w:rsidRPr="00C43F54">
        <w:t xml:space="preserve"> </w:t>
      </w:r>
    </w:p>
    <w:p w14:paraId="066BC52B" w14:textId="77777777" w:rsidR="00EC0BF0" w:rsidRPr="00B52565" w:rsidRDefault="00EC0BF0" w:rsidP="00EC0BF0">
      <w:pPr>
        <w:pStyle w:val="Aufzhlungszeichen"/>
        <w:numPr>
          <w:ilvl w:val="0"/>
          <w:numId w:val="0"/>
        </w:numPr>
        <w:ind w:left="360" w:hanging="360"/>
        <w:rPr>
          <w:rFonts w:cs="Arial"/>
          <w:sz w:val="22"/>
          <w:szCs w:val="20"/>
        </w:rPr>
      </w:pPr>
    </w:p>
    <w:p w14:paraId="6F77AB9B" w14:textId="77777777" w:rsidR="00EC0BF0" w:rsidRPr="00B52565" w:rsidRDefault="00EC0BF0" w:rsidP="00D62250">
      <w:pPr>
        <w:pStyle w:val="Aufzhlungszeichen"/>
        <w:spacing w:after="0"/>
        <w:ind w:left="357"/>
        <w:rPr>
          <w:rFonts w:cs="Arial"/>
          <w:sz w:val="22"/>
          <w:szCs w:val="20"/>
        </w:rPr>
      </w:pPr>
      <w:r w:rsidRPr="00B52565">
        <w:rPr>
          <w:rFonts w:cs="Arial"/>
          <w:sz w:val="22"/>
          <w:szCs w:val="20"/>
        </w:rPr>
        <w:t>Boden, Böden, Bodenschutz – Broschüre des Ministerium für Umwelt, Klima und Energiewirtschaft in Baden-Württemberg</w:t>
      </w:r>
    </w:p>
    <w:p w14:paraId="5CFF40DC" w14:textId="77777777" w:rsidR="00EC0BF0" w:rsidRPr="00B52565" w:rsidRDefault="00D62250" w:rsidP="00D62250">
      <w:pPr>
        <w:pStyle w:val="Aufzhlungszeichen"/>
        <w:numPr>
          <w:ilvl w:val="0"/>
          <w:numId w:val="0"/>
        </w:numPr>
        <w:spacing w:before="60"/>
        <w:ind w:left="357"/>
        <w:rPr>
          <w:rFonts w:cs="Arial"/>
          <w:sz w:val="22"/>
          <w:szCs w:val="20"/>
        </w:rPr>
      </w:pPr>
      <w:hyperlink r:id="rId18" w:history="1">
        <w:r w:rsidR="00EC0BF0" w:rsidRPr="00B52565">
          <w:rPr>
            <w:rStyle w:val="Hyperlink"/>
            <w:rFonts w:cs="Arial"/>
            <w:sz w:val="22"/>
          </w:rPr>
          <w:t>https://um.baden-wuerttemberg.de/fileadmin/redaktion/m-um/intern/Dateien/Dokumente/2_Presse_und_Service/Publikationen/Umwelt/Boden_Boeden_Bodenschutz.pdf</w:t>
        </w:r>
      </w:hyperlink>
    </w:p>
    <w:p w14:paraId="0B5CB5AC" w14:textId="74F59392" w:rsidR="002C0077" w:rsidRPr="00B52565" w:rsidRDefault="002C0077" w:rsidP="00D62250">
      <w:pPr>
        <w:pStyle w:val="Aufzhlungszeichen"/>
        <w:spacing w:after="0"/>
        <w:ind w:left="357"/>
        <w:rPr>
          <w:rFonts w:cs="Arial"/>
          <w:sz w:val="22"/>
          <w:szCs w:val="20"/>
        </w:rPr>
      </w:pPr>
      <w:r w:rsidRPr="00B52565">
        <w:rPr>
          <w:rFonts w:cs="Arial"/>
          <w:sz w:val="22"/>
          <w:szCs w:val="20"/>
        </w:rPr>
        <w:t>Erosion durch Wasser, Landesanstalt für Umwelt Baden-Württemberg</w:t>
      </w:r>
    </w:p>
    <w:p w14:paraId="0B80C9F6" w14:textId="0C2B5069" w:rsidR="002C0077" w:rsidRPr="00B52565" w:rsidRDefault="00D62250" w:rsidP="00D62250">
      <w:pPr>
        <w:pStyle w:val="Aufzhlungszeichen"/>
        <w:numPr>
          <w:ilvl w:val="0"/>
          <w:numId w:val="0"/>
        </w:numPr>
        <w:spacing w:before="60"/>
        <w:ind w:left="357"/>
        <w:rPr>
          <w:rFonts w:cs="Arial"/>
          <w:sz w:val="22"/>
          <w:szCs w:val="20"/>
        </w:rPr>
      </w:pPr>
      <w:hyperlink r:id="rId19" w:history="1">
        <w:r w:rsidR="002C0077" w:rsidRPr="00B52565">
          <w:rPr>
            <w:rStyle w:val="Hyperlink"/>
            <w:rFonts w:cs="Arial"/>
            <w:sz w:val="22"/>
            <w:szCs w:val="20"/>
          </w:rPr>
          <w:t>https://www.lubw.baden-wuerttemberg.de/klimawandel-und-anpassung/erosion</w:t>
        </w:r>
      </w:hyperlink>
      <w:r w:rsidR="002C0077" w:rsidRPr="00B52565">
        <w:rPr>
          <w:rFonts w:cs="Arial"/>
          <w:sz w:val="22"/>
          <w:szCs w:val="20"/>
        </w:rPr>
        <w:t xml:space="preserve"> </w:t>
      </w:r>
    </w:p>
    <w:p w14:paraId="0EDAC83E" w14:textId="6C88A483" w:rsidR="00644A30" w:rsidRPr="00B52565" w:rsidRDefault="00644A30" w:rsidP="00D62250">
      <w:pPr>
        <w:pStyle w:val="Aufzhlungszeichen"/>
        <w:spacing w:after="0"/>
        <w:ind w:left="357"/>
        <w:rPr>
          <w:rFonts w:cs="Arial"/>
          <w:sz w:val="22"/>
          <w:szCs w:val="20"/>
        </w:rPr>
      </w:pPr>
      <w:r w:rsidRPr="00B52565">
        <w:rPr>
          <w:rFonts w:cs="Arial"/>
          <w:sz w:val="22"/>
          <w:szCs w:val="20"/>
        </w:rPr>
        <w:t>Erosion durch Wasser, Umweltbundesamt</w:t>
      </w:r>
    </w:p>
    <w:p w14:paraId="74B89619" w14:textId="280782A4" w:rsidR="002C0077" w:rsidRPr="00B52565" w:rsidRDefault="00D62250" w:rsidP="00D62250">
      <w:pPr>
        <w:pStyle w:val="Aufzhlungszeichen"/>
        <w:numPr>
          <w:ilvl w:val="0"/>
          <w:numId w:val="0"/>
        </w:numPr>
        <w:spacing w:before="60"/>
        <w:ind w:left="357"/>
        <w:rPr>
          <w:rFonts w:cs="Arial"/>
          <w:sz w:val="22"/>
          <w:szCs w:val="20"/>
        </w:rPr>
      </w:pPr>
      <w:hyperlink r:id="rId20" w:anchor="wodurch-kommt-es-zu-bodenerosion-durch-wasser" w:history="1">
        <w:r w:rsidR="00644A30" w:rsidRPr="00B52565">
          <w:rPr>
            <w:rStyle w:val="Hyperlink"/>
            <w:rFonts w:cs="Arial"/>
            <w:sz w:val="22"/>
            <w:szCs w:val="20"/>
          </w:rPr>
          <w:t>https://www.umweltbundesamt.de/themen/boden-landwirtschaft/bodenbelastungen/erosion#wodurch-kommt-es-zu-bodenerosion-durch-wasser</w:t>
        </w:r>
      </w:hyperlink>
      <w:r w:rsidR="00644A30" w:rsidRPr="00B52565">
        <w:rPr>
          <w:rFonts w:cs="Arial"/>
          <w:sz w:val="22"/>
          <w:szCs w:val="20"/>
        </w:rPr>
        <w:t xml:space="preserve"> </w:t>
      </w:r>
    </w:p>
    <w:p w14:paraId="476812F6" w14:textId="78EBDBD0" w:rsidR="00EC0BF0" w:rsidRPr="00B52565" w:rsidRDefault="00EC0BF0" w:rsidP="00D62250">
      <w:pPr>
        <w:pStyle w:val="Aufzhlungszeichen"/>
        <w:spacing w:after="0"/>
        <w:ind w:left="357"/>
        <w:rPr>
          <w:rFonts w:cs="Arial"/>
          <w:sz w:val="22"/>
          <w:szCs w:val="20"/>
        </w:rPr>
      </w:pPr>
      <w:r w:rsidRPr="00B52565">
        <w:rPr>
          <w:rFonts w:cs="Arial"/>
          <w:sz w:val="22"/>
          <w:szCs w:val="20"/>
        </w:rPr>
        <w:t>Bedeutung des Humus für die Bodenfruchtbarkeit</w:t>
      </w:r>
    </w:p>
    <w:p w14:paraId="7EAC3570" w14:textId="77777777" w:rsidR="00EC0BF0" w:rsidRPr="00B52565" w:rsidRDefault="00D62250" w:rsidP="00D62250">
      <w:pPr>
        <w:pStyle w:val="Aufzhlungszeichen"/>
        <w:numPr>
          <w:ilvl w:val="0"/>
          <w:numId w:val="0"/>
        </w:numPr>
        <w:spacing w:before="60"/>
        <w:ind w:left="357"/>
        <w:rPr>
          <w:rFonts w:cs="Arial"/>
          <w:sz w:val="22"/>
          <w:szCs w:val="20"/>
        </w:rPr>
      </w:pPr>
      <w:hyperlink r:id="rId21" w:history="1">
        <w:r w:rsidR="00EC0BF0" w:rsidRPr="00B52565">
          <w:rPr>
            <w:rStyle w:val="Hyperlink"/>
            <w:rFonts w:cs="Arial"/>
            <w:sz w:val="22"/>
            <w:szCs w:val="20"/>
          </w:rPr>
          <w:t>https://www.lfl.bayern.de/iab/boden/031125/</w:t>
        </w:r>
      </w:hyperlink>
      <w:r w:rsidR="00EC0BF0" w:rsidRPr="00B52565">
        <w:rPr>
          <w:rFonts w:cs="Arial"/>
          <w:sz w:val="22"/>
          <w:szCs w:val="20"/>
        </w:rPr>
        <w:t xml:space="preserve"> </w:t>
      </w:r>
    </w:p>
    <w:p w14:paraId="2F8B143B" w14:textId="77777777" w:rsidR="00EC0BF0" w:rsidRPr="00B52565" w:rsidRDefault="00EC0BF0" w:rsidP="00D62250">
      <w:pPr>
        <w:pStyle w:val="Aufzhlungszeichen"/>
        <w:spacing w:after="0"/>
        <w:ind w:left="357"/>
        <w:rPr>
          <w:rFonts w:cs="Arial"/>
          <w:sz w:val="22"/>
          <w:szCs w:val="20"/>
        </w:rPr>
      </w:pPr>
      <w:r w:rsidRPr="00B52565">
        <w:rPr>
          <w:rFonts w:cs="Arial"/>
          <w:sz w:val="22"/>
          <w:szCs w:val="20"/>
        </w:rPr>
        <w:t>Humus für Bodenfruchtbarkeit und Klimaschutz</w:t>
      </w:r>
    </w:p>
    <w:p w14:paraId="0593EFBB" w14:textId="77777777" w:rsidR="00EC0BF0" w:rsidRPr="00B52565" w:rsidRDefault="00D62250" w:rsidP="00D62250">
      <w:pPr>
        <w:pStyle w:val="Aufzhlungszeichen"/>
        <w:numPr>
          <w:ilvl w:val="0"/>
          <w:numId w:val="0"/>
        </w:numPr>
        <w:spacing w:before="60"/>
        <w:ind w:left="357"/>
        <w:rPr>
          <w:rFonts w:cs="Arial"/>
          <w:sz w:val="22"/>
          <w:szCs w:val="20"/>
        </w:rPr>
      </w:pPr>
      <w:hyperlink r:id="rId22" w:history="1">
        <w:r w:rsidR="00EC0BF0" w:rsidRPr="00B52565">
          <w:rPr>
            <w:rStyle w:val="Hyperlink"/>
            <w:rFonts w:cs="Arial"/>
            <w:sz w:val="22"/>
            <w:szCs w:val="20"/>
          </w:rPr>
          <w:t>https://www.thuenen.de/de/thema/boden/humus-fuer-bodenfruchtbarkeit-und-klimaschutz/</w:t>
        </w:r>
      </w:hyperlink>
      <w:r w:rsidR="00EC0BF0" w:rsidRPr="00B52565">
        <w:rPr>
          <w:rFonts w:cs="Arial"/>
          <w:sz w:val="22"/>
          <w:szCs w:val="20"/>
        </w:rPr>
        <w:t xml:space="preserve"> </w:t>
      </w:r>
    </w:p>
    <w:p w14:paraId="176099AD" w14:textId="77777777" w:rsidR="00EC0BF0" w:rsidRPr="00B52565" w:rsidRDefault="00EC0BF0" w:rsidP="00D62250">
      <w:pPr>
        <w:pStyle w:val="Aufzhlungszeichen"/>
        <w:spacing w:after="0"/>
        <w:ind w:left="357"/>
        <w:rPr>
          <w:rFonts w:cs="Arial"/>
          <w:sz w:val="22"/>
          <w:szCs w:val="20"/>
        </w:rPr>
      </w:pPr>
      <w:r w:rsidRPr="00B52565">
        <w:rPr>
          <w:rFonts w:cs="Arial"/>
          <w:sz w:val="22"/>
          <w:szCs w:val="20"/>
        </w:rPr>
        <w:t>Bodenfunktionen</w:t>
      </w:r>
    </w:p>
    <w:p w14:paraId="6FF432EC" w14:textId="77777777" w:rsidR="00EC0BF0" w:rsidRPr="00B52565" w:rsidRDefault="00D62250" w:rsidP="00D62250">
      <w:pPr>
        <w:pStyle w:val="Aufzhlungszeichen"/>
        <w:numPr>
          <w:ilvl w:val="0"/>
          <w:numId w:val="0"/>
        </w:numPr>
        <w:spacing w:before="60"/>
        <w:ind w:left="357"/>
        <w:rPr>
          <w:rFonts w:cs="Arial"/>
          <w:sz w:val="22"/>
          <w:szCs w:val="20"/>
        </w:rPr>
      </w:pPr>
      <w:hyperlink r:id="rId23" w:history="1">
        <w:r w:rsidR="00EC0BF0" w:rsidRPr="00B52565">
          <w:rPr>
            <w:rStyle w:val="Hyperlink"/>
            <w:rFonts w:cs="Arial"/>
            <w:sz w:val="22"/>
            <w:szCs w:val="20"/>
          </w:rPr>
          <w:t>https://www.bodenkunde-projekte.hu-berlin.de/boku_online/pcboku10.agrar.hu-berlin.de/cocoon/boku/sco_1_funktion_27322.html?section=aN1004C</w:t>
        </w:r>
      </w:hyperlink>
      <w:r w:rsidR="00EC0BF0" w:rsidRPr="00B52565">
        <w:rPr>
          <w:rFonts w:cs="Arial"/>
          <w:sz w:val="22"/>
          <w:szCs w:val="20"/>
        </w:rPr>
        <w:t xml:space="preserve"> </w:t>
      </w:r>
    </w:p>
    <w:p w14:paraId="065286F7" w14:textId="77777777" w:rsidR="00EC0BF0" w:rsidRPr="00B52565" w:rsidRDefault="00EC0BF0" w:rsidP="00D62250">
      <w:pPr>
        <w:pStyle w:val="Aufzhlungszeichen"/>
        <w:spacing w:after="0"/>
        <w:ind w:left="357"/>
        <w:rPr>
          <w:rFonts w:cs="Arial"/>
          <w:sz w:val="22"/>
          <w:szCs w:val="20"/>
        </w:rPr>
      </w:pPr>
      <w:r w:rsidRPr="00B52565">
        <w:rPr>
          <w:rFonts w:cs="Arial"/>
          <w:sz w:val="22"/>
          <w:szCs w:val="20"/>
        </w:rPr>
        <w:t xml:space="preserve">Grundlagen Pflanzenbau – Boden </w:t>
      </w:r>
    </w:p>
    <w:p w14:paraId="38198F18" w14:textId="47934C88" w:rsidR="002C0077" w:rsidRPr="00B52565" w:rsidRDefault="00D62250" w:rsidP="00D62250">
      <w:pPr>
        <w:pStyle w:val="Aufzhlungszeichen"/>
        <w:numPr>
          <w:ilvl w:val="0"/>
          <w:numId w:val="0"/>
        </w:numPr>
        <w:spacing w:before="60"/>
        <w:ind w:left="357"/>
        <w:rPr>
          <w:rFonts w:cs="Arial"/>
          <w:color w:val="0000FF"/>
          <w:sz w:val="22"/>
          <w:u w:val="single"/>
        </w:rPr>
      </w:pPr>
      <w:hyperlink r:id="rId24" w:history="1">
        <w:r w:rsidR="00EC0BF0" w:rsidRPr="00B52565">
          <w:rPr>
            <w:rStyle w:val="Hyperlink"/>
            <w:rFonts w:cs="Arial"/>
            <w:sz w:val="22"/>
          </w:rPr>
          <w:t>https://www.oekolandbau.de/landwirtschaft/pflanze/grundlagen-pflanzenbau/boden/</w:t>
        </w:r>
      </w:hyperlink>
    </w:p>
    <w:p w14:paraId="3D7FD779" w14:textId="77777777" w:rsidR="00EC0BF0" w:rsidRPr="00B52565" w:rsidRDefault="00EC0BF0" w:rsidP="00D62250">
      <w:pPr>
        <w:pStyle w:val="Aufzhlungszeichen"/>
        <w:spacing w:after="0"/>
        <w:ind w:left="357"/>
        <w:rPr>
          <w:rFonts w:cs="Arial"/>
          <w:sz w:val="22"/>
          <w:szCs w:val="20"/>
        </w:rPr>
      </w:pPr>
      <w:r w:rsidRPr="00B52565">
        <w:rPr>
          <w:rFonts w:cs="Arial"/>
          <w:sz w:val="22"/>
          <w:szCs w:val="20"/>
        </w:rPr>
        <w:t>Methoden der Bodenbeurteilungen im Feld</w:t>
      </w:r>
    </w:p>
    <w:p w14:paraId="6C7A246E" w14:textId="77777777" w:rsidR="00EC0BF0" w:rsidRPr="00B52565" w:rsidRDefault="00D62250" w:rsidP="00D62250">
      <w:pPr>
        <w:pStyle w:val="Aufzhlungszeichen"/>
        <w:numPr>
          <w:ilvl w:val="0"/>
          <w:numId w:val="0"/>
        </w:numPr>
        <w:spacing w:before="60"/>
        <w:ind w:left="357"/>
        <w:rPr>
          <w:rFonts w:cs="Arial"/>
          <w:sz w:val="22"/>
          <w:szCs w:val="20"/>
        </w:rPr>
      </w:pPr>
      <w:hyperlink r:id="rId25" w:history="1">
        <w:r w:rsidR="00EC0BF0" w:rsidRPr="00B52565">
          <w:rPr>
            <w:rStyle w:val="Hyperlink"/>
            <w:rFonts w:cs="Arial"/>
            <w:sz w:val="22"/>
            <w:szCs w:val="20"/>
          </w:rPr>
          <w:t>https://www.oekolandbau.de/landwirtschaft/pflanze/grundlagen-pflanzenbau/boden/bodenbeurteilung-im-feld/</w:t>
        </w:r>
      </w:hyperlink>
      <w:r w:rsidR="00EC0BF0" w:rsidRPr="00B52565">
        <w:rPr>
          <w:rFonts w:cs="Arial"/>
          <w:sz w:val="22"/>
          <w:szCs w:val="20"/>
        </w:rPr>
        <w:t xml:space="preserve"> </w:t>
      </w:r>
    </w:p>
    <w:p w14:paraId="24D48A3F" w14:textId="77777777" w:rsidR="00EC0BF0" w:rsidRPr="00B52565" w:rsidRDefault="00EC0BF0" w:rsidP="00EC0BF0">
      <w:pPr>
        <w:pStyle w:val="Aufzhlungszeichen"/>
        <w:rPr>
          <w:rFonts w:cs="Arial"/>
          <w:sz w:val="22"/>
          <w:szCs w:val="20"/>
        </w:rPr>
      </w:pPr>
      <w:r w:rsidRPr="00B52565">
        <w:rPr>
          <w:rFonts w:cs="Arial"/>
          <w:sz w:val="22"/>
          <w:szCs w:val="20"/>
        </w:rPr>
        <w:t>Bodenfruchtbarkeit – Grundlage erfolgreicher Landwirtschaft</w:t>
      </w:r>
    </w:p>
    <w:p w14:paraId="08C85726" w14:textId="77777777" w:rsidR="00EC0BF0" w:rsidRPr="00B52565" w:rsidRDefault="00EC0BF0" w:rsidP="00D62250">
      <w:pPr>
        <w:pStyle w:val="Aufzhlungszeichen"/>
        <w:numPr>
          <w:ilvl w:val="0"/>
          <w:numId w:val="0"/>
        </w:numPr>
        <w:spacing w:after="0"/>
        <w:ind w:left="357"/>
        <w:rPr>
          <w:rFonts w:cs="Arial"/>
          <w:sz w:val="22"/>
          <w:szCs w:val="20"/>
        </w:rPr>
      </w:pPr>
      <w:r w:rsidRPr="00B52565">
        <w:rPr>
          <w:rFonts w:cs="Arial"/>
          <w:sz w:val="22"/>
          <w:szCs w:val="20"/>
        </w:rPr>
        <w:t>Tagung des Verbandes der Landwirtschaftskammern e. V. (VLK)und des Bundesarbeitskreises Düngung (BAD) am 21.und 22.April 2015 in Würzburg</w:t>
      </w:r>
    </w:p>
    <w:p w14:paraId="08C4127E" w14:textId="77777777" w:rsidR="00EC0BF0" w:rsidRPr="00B52565" w:rsidRDefault="00D62250" w:rsidP="00D62250">
      <w:pPr>
        <w:pStyle w:val="Aufzhlungszeichen"/>
        <w:numPr>
          <w:ilvl w:val="0"/>
          <w:numId w:val="0"/>
        </w:numPr>
        <w:spacing w:before="60"/>
        <w:ind w:left="357"/>
        <w:rPr>
          <w:rFonts w:cs="Arial"/>
          <w:sz w:val="22"/>
          <w:szCs w:val="20"/>
        </w:rPr>
      </w:pPr>
      <w:hyperlink r:id="rId26" w:history="1">
        <w:r w:rsidR="00EC0BF0" w:rsidRPr="00B52565">
          <w:rPr>
            <w:rStyle w:val="Hyperlink"/>
            <w:rFonts w:cs="Arial"/>
            <w:sz w:val="22"/>
            <w:szCs w:val="20"/>
          </w:rPr>
          <w:t>https://www.iva.de/sites/default/files/benutzer/%25uid/publikationen/bad_tagungsband_2015_11-2015_0.pdf</w:t>
        </w:r>
      </w:hyperlink>
      <w:r w:rsidR="00EC0BF0" w:rsidRPr="00B52565">
        <w:rPr>
          <w:rFonts w:cs="Arial"/>
          <w:sz w:val="22"/>
          <w:szCs w:val="20"/>
        </w:rPr>
        <w:t xml:space="preserve"> </w:t>
      </w:r>
    </w:p>
    <w:p w14:paraId="65061C66" w14:textId="77777777" w:rsidR="00EC0BF0" w:rsidRPr="00B52565" w:rsidRDefault="00EC0BF0" w:rsidP="00D62250">
      <w:pPr>
        <w:pStyle w:val="Aufzhlungszeichen"/>
        <w:spacing w:after="0"/>
        <w:ind w:left="357"/>
        <w:rPr>
          <w:rFonts w:cs="Arial"/>
          <w:sz w:val="22"/>
          <w:szCs w:val="20"/>
        </w:rPr>
      </w:pPr>
      <w:r w:rsidRPr="00B52565">
        <w:rPr>
          <w:rFonts w:cs="Arial"/>
          <w:sz w:val="22"/>
          <w:szCs w:val="20"/>
        </w:rPr>
        <w:t>Anpassungsmaßnahmen zur Unterstützung der Bodenfruchtbarkeit</w:t>
      </w:r>
    </w:p>
    <w:p w14:paraId="367C70D6" w14:textId="77777777" w:rsidR="00EC0BF0" w:rsidRPr="00B52565" w:rsidRDefault="00D62250" w:rsidP="00D62250">
      <w:pPr>
        <w:pStyle w:val="Aufzhlungszeichen"/>
        <w:numPr>
          <w:ilvl w:val="0"/>
          <w:numId w:val="0"/>
        </w:numPr>
        <w:spacing w:before="60"/>
        <w:ind w:left="357"/>
        <w:rPr>
          <w:rFonts w:cs="Arial"/>
          <w:sz w:val="22"/>
          <w:szCs w:val="20"/>
        </w:rPr>
      </w:pPr>
      <w:hyperlink r:id="rId27" w:history="1">
        <w:r w:rsidR="00EC0BF0" w:rsidRPr="00B52565">
          <w:rPr>
            <w:rStyle w:val="Hyperlink"/>
            <w:rFonts w:cs="Arial"/>
            <w:sz w:val="22"/>
            <w:szCs w:val="20"/>
          </w:rPr>
          <w:t>https://awa.agriadapt.eu/de/adaptations/cereals/soil-and-farming-practicies</w:t>
        </w:r>
      </w:hyperlink>
      <w:r w:rsidR="00EC0BF0" w:rsidRPr="00B52565">
        <w:rPr>
          <w:rFonts w:cs="Arial"/>
          <w:sz w:val="22"/>
          <w:szCs w:val="20"/>
        </w:rPr>
        <w:t xml:space="preserve"> </w:t>
      </w:r>
    </w:p>
    <w:p w14:paraId="5F019E47" w14:textId="77777777" w:rsidR="00EC0BF0" w:rsidRPr="00B52565" w:rsidRDefault="00EC0BF0" w:rsidP="00EC0BF0">
      <w:pPr>
        <w:spacing w:before="0" w:after="0"/>
        <w:rPr>
          <w:rStyle w:val="Hyperlink"/>
          <w:rFonts w:cs="Arial"/>
          <w:sz w:val="22"/>
        </w:rPr>
      </w:pPr>
    </w:p>
    <w:p w14:paraId="5C21F025" w14:textId="77777777" w:rsidR="00EC0BF0" w:rsidRPr="00B52565" w:rsidRDefault="00EC0BF0" w:rsidP="00EC0BF0">
      <w:pPr>
        <w:spacing w:before="0" w:after="0"/>
        <w:rPr>
          <w:rStyle w:val="Hyperlink"/>
          <w:rFonts w:cs="Arial"/>
          <w:b/>
          <w:color w:val="auto"/>
          <w:sz w:val="22"/>
          <w:u w:val="none"/>
        </w:rPr>
      </w:pPr>
    </w:p>
    <w:p w14:paraId="1D0699EE" w14:textId="77777777" w:rsidR="00EC0BF0" w:rsidRPr="00B52565" w:rsidRDefault="00EC0BF0" w:rsidP="00EC0BF0">
      <w:pPr>
        <w:spacing w:before="0" w:after="0"/>
        <w:rPr>
          <w:rStyle w:val="Hyperlink"/>
          <w:rFonts w:cs="Arial"/>
          <w:b/>
          <w:color w:val="auto"/>
          <w:sz w:val="22"/>
          <w:u w:val="none"/>
        </w:rPr>
      </w:pPr>
      <w:r w:rsidRPr="00B52565">
        <w:rPr>
          <w:rStyle w:val="Hyperlink"/>
          <w:rFonts w:cs="Arial"/>
          <w:b/>
          <w:color w:val="auto"/>
          <w:sz w:val="22"/>
          <w:u w:val="none"/>
        </w:rPr>
        <w:t xml:space="preserve">Zudem bieten folgende Dateien hilfreiche Hintergrundinformationen: </w:t>
      </w:r>
    </w:p>
    <w:p w14:paraId="214BF4D0" w14:textId="77777777" w:rsidR="00EC0BF0" w:rsidRPr="00B52565" w:rsidRDefault="00EC0BF0" w:rsidP="00EC0BF0">
      <w:pPr>
        <w:spacing w:before="0" w:after="0"/>
        <w:rPr>
          <w:rStyle w:val="Hyperlink"/>
          <w:rFonts w:cs="Arial"/>
          <w:color w:val="auto"/>
          <w:sz w:val="22"/>
          <w:u w:val="none"/>
        </w:rPr>
      </w:pPr>
    </w:p>
    <w:p w14:paraId="79FB8F9F" w14:textId="77777777" w:rsidR="00EC0BF0" w:rsidRPr="00B52565" w:rsidRDefault="00EC0BF0" w:rsidP="00EC0BF0">
      <w:pPr>
        <w:spacing w:before="0" w:after="0"/>
        <w:rPr>
          <w:rStyle w:val="Hyperlink"/>
          <w:rFonts w:cs="Arial"/>
          <w:color w:val="auto"/>
          <w:sz w:val="22"/>
          <w:u w:val="none"/>
        </w:rPr>
      </w:pPr>
      <w:r w:rsidRPr="00B52565">
        <w:rPr>
          <w:rStyle w:val="Hyperlink"/>
          <w:rFonts w:cs="Arial"/>
          <w:color w:val="auto"/>
          <w:sz w:val="22"/>
          <w:u w:val="none"/>
        </w:rPr>
        <w:t>02.05_2015_VDLUFA_Kongressband Göttingen.pdf</w:t>
      </w:r>
    </w:p>
    <w:p w14:paraId="42C1D294" w14:textId="77777777" w:rsidR="00EC0BF0" w:rsidRPr="00B52565" w:rsidRDefault="00EC0BF0" w:rsidP="00EC0BF0">
      <w:pPr>
        <w:spacing w:before="0" w:after="0"/>
        <w:rPr>
          <w:rStyle w:val="Hyperlink"/>
          <w:rFonts w:cs="Arial"/>
          <w:color w:val="auto"/>
          <w:sz w:val="22"/>
          <w:u w:val="none"/>
        </w:rPr>
      </w:pPr>
      <w:r w:rsidRPr="00B52565">
        <w:rPr>
          <w:rStyle w:val="Hyperlink"/>
          <w:rFonts w:cs="Arial"/>
          <w:color w:val="auto"/>
          <w:sz w:val="22"/>
          <w:u w:val="none"/>
        </w:rPr>
        <w:t>02.05_20150810_LfULG_Humusbibel_Humusreproduktion_Kolbe Zimmer.pdf</w:t>
      </w:r>
    </w:p>
    <w:p w14:paraId="20B84F82" w14:textId="77777777" w:rsidR="00EC0BF0" w:rsidRPr="00B52565" w:rsidRDefault="00EC0BF0" w:rsidP="00EC0BF0">
      <w:pPr>
        <w:spacing w:before="0" w:after="0"/>
        <w:rPr>
          <w:rStyle w:val="Hyperlink"/>
          <w:rFonts w:cs="Arial"/>
          <w:color w:val="auto"/>
          <w:sz w:val="22"/>
          <w:u w:val="none"/>
        </w:rPr>
      </w:pPr>
      <w:r w:rsidRPr="00B52565">
        <w:rPr>
          <w:rStyle w:val="Hyperlink"/>
          <w:rFonts w:cs="Arial"/>
          <w:color w:val="auto"/>
          <w:sz w:val="22"/>
          <w:u w:val="none"/>
        </w:rPr>
        <w:t>02.05._20160501_MKULNV-NRW_bodenverdichtungbroschüre.pdf</w:t>
      </w:r>
    </w:p>
    <w:p w14:paraId="171EC115" w14:textId="1234D697" w:rsidR="00D62250" w:rsidRDefault="00EC0BF0" w:rsidP="00EC0BF0">
      <w:pPr>
        <w:spacing w:before="0" w:after="0"/>
        <w:rPr>
          <w:rStyle w:val="Hyperlink"/>
          <w:rFonts w:cs="Arial"/>
          <w:color w:val="auto"/>
          <w:sz w:val="22"/>
          <w:u w:val="none"/>
        </w:rPr>
      </w:pPr>
      <w:r w:rsidRPr="00B52565">
        <w:rPr>
          <w:rStyle w:val="Hyperlink"/>
          <w:rFonts w:cs="Arial"/>
          <w:color w:val="auto"/>
          <w:sz w:val="22"/>
          <w:u w:val="none"/>
        </w:rPr>
        <w:t>02.05_20170101_bodenstruktur-erkennen-beurteilen_lfl-information.pdf</w:t>
      </w:r>
    </w:p>
    <w:p w14:paraId="101908AB" w14:textId="1D5ABE0E" w:rsidR="00D62250" w:rsidRDefault="00D62250" w:rsidP="00EC0BF0">
      <w:pPr>
        <w:spacing w:before="0" w:after="0"/>
        <w:rPr>
          <w:rStyle w:val="Hyperlink"/>
          <w:rFonts w:cs="Arial"/>
          <w:color w:val="auto"/>
          <w:sz w:val="22"/>
          <w:u w:val="none"/>
        </w:rPr>
      </w:pPr>
      <w:r>
        <w:rPr>
          <w:rStyle w:val="Hyperlink"/>
          <w:rFonts w:cs="Arial"/>
          <w:color w:val="auto"/>
          <w:sz w:val="22"/>
          <w:u w:val="none"/>
        </w:rPr>
        <w:t>02.05_bodenverdichtung_broschuere_umweltministerium-nrw.pdf</w:t>
      </w:r>
    </w:p>
    <w:p w14:paraId="3D39E60B" w14:textId="32E117F3" w:rsidR="00D62250" w:rsidRDefault="00D62250" w:rsidP="00EC0BF0">
      <w:pPr>
        <w:spacing w:before="0" w:after="0"/>
        <w:rPr>
          <w:rStyle w:val="Hyperlink"/>
          <w:rFonts w:cs="Arial"/>
          <w:color w:val="auto"/>
          <w:sz w:val="22"/>
          <w:u w:val="none"/>
        </w:rPr>
      </w:pPr>
      <w:r>
        <w:rPr>
          <w:rStyle w:val="Hyperlink"/>
          <w:rFonts w:cs="Arial"/>
          <w:color w:val="auto"/>
          <w:sz w:val="22"/>
          <w:u w:val="none"/>
        </w:rPr>
        <w:t>02.05_Dem Klimawandel begegnen – Biol</w:t>
      </w:r>
      <w:bookmarkStart w:id="50" w:name="_GoBack"/>
      <w:bookmarkEnd w:id="50"/>
      <w:r>
        <w:rPr>
          <w:rStyle w:val="Hyperlink"/>
          <w:rFonts w:cs="Arial"/>
          <w:color w:val="auto"/>
          <w:sz w:val="22"/>
          <w:u w:val="none"/>
        </w:rPr>
        <w:t>and J-Kern.pdf</w:t>
      </w:r>
    </w:p>
    <w:p w14:paraId="74BD79A2" w14:textId="600DF31F" w:rsidR="00EC0BF0" w:rsidRPr="00B52565" w:rsidRDefault="00EC0BF0" w:rsidP="00EC0BF0">
      <w:pPr>
        <w:spacing w:before="0" w:after="0"/>
        <w:rPr>
          <w:rStyle w:val="Hyperlink"/>
          <w:rFonts w:cs="Arial"/>
          <w:sz w:val="22"/>
        </w:rPr>
      </w:pPr>
      <w:r w:rsidRPr="00B52565">
        <w:rPr>
          <w:rStyle w:val="Hyperlink"/>
          <w:rFonts w:cs="Arial"/>
          <w:sz w:val="22"/>
        </w:rPr>
        <w:br w:type="page"/>
      </w:r>
    </w:p>
    <w:p w14:paraId="6683838D" w14:textId="77777777" w:rsidR="00DC2C87" w:rsidRPr="00C43F54" w:rsidRDefault="00DC2C87" w:rsidP="00DC2C87">
      <w:pPr>
        <w:pStyle w:val="berschrift2"/>
        <w:rPr>
          <w:color w:val="auto"/>
        </w:rPr>
      </w:pPr>
      <w:bookmarkStart w:id="51" w:name="_Toc348424720"/>
      <w:bookmarkStart w:id="52" w:name="_Toc348428159"/>
      <w:bookmarkStart w:id="53" w:name="_Toc362172857"/>
      <w:bookmarkStart w:id="54" w:name="_Toc85617618"/>
      <w:bookmarkEnd w:id="37"/>
      <w:bookmarkEnd w:id="45"/>
      <w:bookmarkEnd w:id="46"/>
      <w:bookmarkEnd w:id="47"/>
      <w:bookmarkEnd w:id="48"/>
      <w:r w:rsidRPr="00C43F54">
        <w:rPr>
          <w:color w:val="auto"/>
        </w:rPr>
        <w:lastRenderedPageBreak/>
        <w:t>Impressum</w:t>
      </w:r>
      <w:bookmarkEnd w:id="51"/>
      <w:bookmarkEnd w:id="52"/>
      <w:bookmarkEnd w:id="53"/>
      <w:bookmarkEnd w:id="54"/>
      <w:r w:rsidRPr="00C43F54">
        <w:rPr>
          <w:color w:val="auto"/>
        </w:rPr>
        <w:t xml:space="preserve"> </w:t>
      </w:r>
    </w:p>
    <w:p w14:paraId="685A80E0" w14:textId="77777777" w:rsidR="00624DF5" w:rsidRPr="00B52565" w:rsidRDefault="00624DF5" w:rsidP="00624DF5">
      <w:pPr>
        <w:tabs>
          <w:tab w:val="left" w:pos="2127"/>
        </w:tabs>
        <w:ind w:left="2127" w:hanging="2127"/>
        <w:rPr>
          <w:sz w:val="22"/>
        </w:rPr>
      </w:pPr>
      <w:r w:rsidRPr="00B52565">
        <w:rPr>
          <w:rStyle w:val="Fett"/>
          <w:sz w:val="22"/>
        </w:rPr>
        <w:t>Herausgeber</w:t>
      </w:r>
      <w:r w:rsidRPr="00B52565">
        <w:rPr>
          <w:sz w:val="22"/>
        </w:rPr>
        <w:t xml:space="preserve"> </w:t>
      </w:r>
      <w:r w:rsidRPr="00B52565">
        <w:rPr>
          <w:sz w:val="22"/>
        </w:rPr>
        <w:tab/>
        <w:t>Bodensee-Stiftung, Fritz-Reichle-Ring 4, 78315 Radolfzell</w:t>
      </w:r>
    </w:p>
    <w:p w14:paraId="730EF4F4" w14:textId="77777777" w:rsidR="00624DF5" w:rsidRPr="00B52565" w:rsidRDefault="00624DF5" w:rsidP="00624DF5">
      <w:pPr>
        <w:tabs>
          <w:tab w:val="left" w:pos="2127"/>
        </w:tabs>
        <w:ind w:left="2127" w:hanging="2127"/>
        <w:rPr>
          <w:sz w:val="22"/>
        </w:rPr>
      </w:pPr>
      <w:r w:rsidRPr="00B52565">
        <w:rPr>
          <w:rStyle w:val="Fett"/>
          <w:sz w:val="22"/>
        </w:rPr>
        <w:t>Text</w:t>
      </w:r>
      <w:r w:rsidRPr="00B52565">
        <w:rPr>
          <w:sz w:val="22"/>
        </w:rPr>
        <w:tab/>
        <w:t>Andreas Ziermann, Bodensee-Stiftung</w:t>
      </w:r>
    </w:p>
    <w:p w14:paraId="1FD81DD8" w14:textId="77777777" w:rsidR="00624DF5" w:rsidRPr="00B52565" w:rsidRDefault="00624DF5" w:rsidP="00624DF5">
      <w:pPr>
        <w:tabs>
          <w:tab w:val="left" w:pos="2127"/>
        </w:tabs>
        <w:ind w:left="2127" w:hanging="2127"/>
        <w:rPr>
          <w:sz w:val="22"/>
        </w:rPr>
      </w:pPr>
      <w:r w:rsidRPr="00B52565">
        <w:rPr>
          <w:rStyle w:val="Fett"/>
          <w:sz w:val="22"/>
        </w:rPr>
        <w:t>Redaktion</w:t>
      </w:r>
      <w:r w:rsidRPr="00B52565">
        <w:rPr>
          <w:sz w:val="22"/>
        </w:rPr>
        <w:t xml:space="preserve"> </w:t>
      </w:r>
      <w:r w:rsidRPr="00B52565">
        <w:rPr>
          <w:sz w:val="22"/>
        </w:rPr>
        <w:tab/>
        <w:t>Andreas Ziermann (Bodensee-Stiftung), Sabine Sommer (Bodensee-Stiftung), Dr. Holger Flaig (</w:t>
      </w:r>
      <w:proofErr w:type="spellStart"/>
      <w:r w:rsidRPr="00B52565">
        <w:rPr>
          <w:sz w:val="22"/>
        </w:rPr>
        <w:t>Landwirtschafliches</w:t>
      </w:r>
      <w:proofErr w:type="spellEnd"/>
      <w:r w:rsidRPr="00B52565">
        <w:rPr>
          <w:sz w:val="22"/>
        </w:rPr>
        <w:t xml:space="preserve"> Technologiezentrum Augustenberg)</w:t>
      </w:r>
    </w:p>
    <w:p w14:paraId="7E92E70E" w14:textId="56DE8DE8" w:rsidR="00DC2C87" w:rsidRPr="00B52565" w:rsidRDefault="00DC2C87" w:rsidP="00F92236">
      <w:pPr>
        <w:tabs>
          <w:tab w:val="left" w:pos="2127"/>
        </w:tabs>
        <w:spacing w:after="0"/>
        <w:ind w:left="2126" w:hanging="2126"/>
        <w:rPr>
          <w:sz w:val="22"/>
        </w:rPr>
      </w:pPr>
      <w:r w:rsidRPr="00B52565">
        <w:rPr>
          <w:rStyle w:val="Fett"/>
          <w:sz w:val="22"/>
        </w:rPr>
        <w:t>Bilder</w:t>
      </w:r>
      <w:r w:rsidRPr="00B52565">
        <w:rPr>
          <w:sz w:val="22"/>
        </w:rPr>
        <w:tab/>
      </w:r>
      <w:r w:rsidR="008D7D60" w:rsidRPr="00B52565">
        <w:rPr>
          <w:sz w:val="22"/>
        </w:rPr>
        <w:t>Titel</w:t>
      </w:r>
      <w:r w:rsidR="00F92236" w:rsidRPr="00B52565">
        <w:rPr>
          <w:sz w:val="22"/>
        </w:rPr>
        <w:t>bilder</w:t>
      </w:r>
      <w:r w:rsidR="008D7D60" w:rsidRPr="00B52565">
        <w:rPr>
          <w:sz w:val="22"/>
        </w:rPr>
        <w:t>: pixaba</w:t>
      </w:r>
      <w:r w:rsidR="00F92236" w:rsidRPr="00B52565">
        <w:rPr>
          <w:sz w:val="22"/>
        </w:rPr>
        <w:t>y</w:t>
      </w:r>
    </w:p>
    <w:p w14:paraId="729AAEEF" w14:textId="60843231" w:rsidR="00F92236" w:rsidRPr="00B52565" w:rsidRDefault="00F92236" w:rsidP="00F92236">
      <w:pPr>
        <w:tabs>
          <w:tab w:val="left" w:pos="2127"/>
        </w:tabs>
        <w:spacing w:before="0" w:after="0"/>
        <w:ind w:left="2126" w:hanging="2126"/>
        <w:rPr>
          <w:bCs/>
          <w:sz w:val="22"/>
        </w:rPr>
      </w:pPr>
      <w:r w:rsidRPr="00B52565">
        <w:rPr>
          <w:rStyle w:val="Fett"/>
          <w:sz w:val="22"/>
        </w:rPr>
        <w:tab/>
      </w:r>
      <w:r w:rsidRPr="00B52565">
        <w:rPr>
          <w:bCs/>
          <w:sz w:val="22"/>
        </w:rPr>
        <w:t xml:space="preserve">Trockener Boden, </w:t>
      </w:r>
      <w:hyperlink r:id="rId28" w:history="1">
        <w:r w:rsidRPr="00B52565">
          <w:rPr>
            <w:rStyle w:val="Hyperlink"/>
            <w:bCs/>
            <w:sz w:val="22"/>
          </w:rPr>
          <w:t>https://cdn.pixabay.com/photo/2018/04/27/21/39/earth-3355931__340.jpg</w:t>
        </w:r>
      </w:hyperlink>
      <w:r w:rsidRPr="00B52565">
        <w:rPr>
          <w:bCs/>
          <w:sz w:val="22"/>
        </w:rPr>
        <w:t xml:space="preserve"> (30.11.2020)</w:t>
      </w:r>
    </w:p>
    <w:p w14:paraId="32F6E881" w14:textId="4CD05E56" w:rsidR="00F92236" w:rsidRPr="00B52565" w:rsidRDefault="00F92236" w:rsidP="00F92236">
      <w:pPr>
        <w:tabs>
          <w:tab w:val="left" w:pos="2127"/>
        </w:tabs>
        <w:spacing w:before="0" w:after="0"/>
        <w:ind w:left="2126" w:hanging="2126"/>
        <w:rPr>
          <w:sz w:val="22"/>
        </w:rPr>
      </w:pPr>
      <w:r w:rsidRPr="00B52565">
        <w:rPr>
          <w:bCs/>
          <w:sz w:val="22"/>
        </w:rPr>
        <w:tab/>
        <w:t xml:space="preserve">Überschwemmtes Grünland, </w:t>
      </w:r>
      <w:hyperlink r:id="rId29" w:history="1">
        <w:r w:rsidRPr="00B52565">
          <w:rPr>
            <w:rStyle w:val="Hyperlink"/>
            <w:bCs/>
            <w:sz w:val="22"/>
          </w:rPr>
          <w:t>https://pixabay.com/de/photos/baum-natur-gewässer-fluss-3186615/</w:t>
        </w:r>
      </w:hyperlink>
      <w:r w:rsidRPr="00B52565">
        <w:rPr>
          <w:bCs/>
          <w:sz w:val="22"/>
        </w:rPr>
        <w:t>, (v.li.)</w:t>
      </w:r>
    </w:p>
    <w:p w14:paraId="64B70CAE" w14:textId="28483A61" w:rsidR="00DC2C87" w:rsidRPr="00B52565" w:rsidRDefault="00B52565" w:rsidP="00DC2C87">
      <w:pPr>
        <w:tabs>
          <w:tab w:val="left" w:pos="2127"/>
        </w:tabs>
        <w:ind w:left="2127" w:hanging="2127"/>
        <w:rPr>
          <w:sz w:val="22"/>
        </w:rPr>
      </w:pPr>
      <w:r>
        <w:rPr>
          <w:rStyle w:val="Fett"/>
          <w:sz w:val="22"/>
        </w:rPr>
        <w:t>Logodesign</w:t>
      </w:r>
      <w:r w:rsidR="00DC2C87" w:rsidRPr="00B52565">
        <w:rPr>
          <w:sz w:val="22"/>
        </w:rPr>
        <w:tab/>
      </w:r>
      <w:r w:rsidR="00624DF5" w:rsidRPr="00B52565">
        <w:rPr>
          <w:sz w:val="22"/>
        </w:rPr>
        <w:t>kissundklein</w:t>
      </w:r>
    </w:p>
    <w:p w14:paraId="5D6E4E25" w14:textId="77777777" w:rsidR="00DC2C87" w:rsidRPr="00B52565" w:rsidRDefault="00DC2C87" w:rsidP="00DC2C87">
      <w:pPr>
        <w:rPr>
          <w:rStyle w:val="Fett"/>
          <w:sz w:val="22"/>
        </w:rPr>
      </w:pPr>
      <w:r w:rsidRPr="00B52565">
        <w:rPr>
          <w:rStyle w:val="Fett"/>
          <w:sz w:val="22"/>
        </w:rPr>
        <w:t>Nutzungsrechte</w:t>
      </w:r>
      <w:r w:rsidR="00382446" w:rsidRPr="00B52565">
        <w:rPr>
          <w:rStyle w:val="Fett"/>
          <w:sz w:val="22"/>
        </w:rPr>
        <w:t>/Haftungsausschluss</w:t>
      </w:r>
      <w:bookmarkEnd w:id="6"/>
    </w:p>
    <w:p w14:paraId="5506CA59" w14:textId="77777777" w:rsidR="00EC0BF0" w:rsidRPr="00B52565" w:rsidRDefault="00EC0BF0" w:rsidP="00EC0BF0">
      <w:pPr>
        <w:jc w:val="both"/>
        <w:rPr>
          <w:sz w:val="22"/>
        </w:rPr>
      </w:pPr>
      <w:r w:rsidRPr="00B52565">
        <w:rPr>
          <w:sz w:val="22"/>
        </w:rPr>
        <w:t>Die Nutzungsrechte der PDF-, PowerPoint- und Word-Dokumente liegen bei den Projektpartnern im Projekt GeNIAL Bodensee-Stiftung, Landesbetrieb Landwirtschaft Hessen (LLH), Landesanstalt für Landwirtschaft, Ernährung und Ländlichen Raum (LEL) sowie Landwirtschaftliches Technologiezentrum Augustenberg (LTZ). Das Nutzen, Kopieren sowie Bearbeiten (auch in Teilen) der Inhalte (Text und Grafik) dieser Dateien für die eigene Unterrichtsplanung ist unter Wahrung der Urheberrechte erlaubt. Quellenangaben sind entsprechend zu übernehmen. Für die von Lehrkräften bearbeiteten Inhalte übernehmen die oben genannten Projektpartner keine Haftung.</w:t>
      </w:r>
    </w:p>
    <w:p w14:paraId="29C1A1A6" w14:textId="77777777" w:rsidR="00027348" w:rsidRPr="00640C8E" w:rsidRDefault="00027348" w:rsidP="00DC2C87">
      <w:pPr>
        <w:rPr>
          <w:rStyle w:val="Fett"/>
        </w:rPr>
      </w:pPr>
    </w:p>
    <w:sectPr w:rsidR="00027348" w:rsidRPr="00640C8E" w:rsidSect="00480579">
      <w:headerReference w:type="default" r:id="rId30"/>
      <w:footerReference w:type="default" r:id="rId31"/>
      <w:pgSz w:w="11906" w:h="16838" w:code="9"/>
      <w:pgMar w:top="1701" w:right="1134" w:bottom="1134" w:left="1418" w:header="454"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7BE1BA" w14:textId="77777777" w:rsidR="00C216A3" w:rsidRDefault="00C216A3" w:rsidP="00DC2C87">
      <w:pPr>
        <w:spacing w:before="0" w:after="0"/>
      </w:pPr>
      <w:r>
        <w:separator/>
      </w:r>
    </w:p>
  </w:endnote>
  <w:endnote w:type="continuationSeparator" w:id="0">
    <w:p w14:paraId="57549321" w14:textId="77777777" w:rsidR="00C216A3" w:rsidRDefault="00C216A3" w:rsidP="00DC2C8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FDMPD+Arial,Bold">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B49095" w14:textId="48108AC1" w:rsidR="00F15FA7" w:rsidRDefault="00D62250" w:rsidP="00F15FA7">
    <w:pPr>
      <w:pStyle w:val="Fuzeile"/>
      <w:tabs>
        <w:tab w:val="clear" w:pos="4536"/>
      </w:tabs>
      <w:ind w:right="-2"/>
      <w:jc w:val="center"/>
    </w:pPr>
    <w:sdt>
      <w:sdtPr>
        <w:id w:val="-1528865912"/>
        <w:docPartObj>
          <w:docPartGallery w:val="Page Numbers (Bottom of Page)"/>
          <w:docPartUnique/>
        </w:docPartObj>
      </w:sdtPr>
      <w:sdtEndPr/>
      <w:sdtContent>
        <w:r w:rsidR="00F15FA7">
          <w:fldChar w:fldCharType="begin"/>
        </w:r>
        <w:r w:rsidR="00F15FA7">
          <w:instrText>PAGE   \* MERGEFORMAT</w:instrText>
        </w:r>
        <w:r w:rsidR="00F15FA7">
          <w:fldChar w:fldCharType="separate"/>
        </w:r>
        <w:r w:rsidR="004A1F41">
          <w:rPr>
            <w:noProof/>
          </w:rPr>
          <w:t>2</w:t>
        </w:r>
        <w:r w:rsidR="00F15FA7">
          <w:fldChar w:fldCharType="end"/>
        </w:r>
      </w:sdtContent>
    </w:sdt>
  </w:p>
  <w:p w14:paraId="4D1BABAC" w14:textId="77777777" w:rsidR="00F15FA7" w:rsidRDefault="00F15FA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F09450" w14:textId="77777777" w:rsidR="00C216A3" w:rsidRDefault="00C216A3" w:rsidP="00DC2C87">
      <w:pPr>
        <w:spacing w:before="0" w:after="0"/>
      </w:pPr>
      <w:r>
        <w:separator/>
      </w:r>
    </w:p>
  </w:footnote>
  <w:footnote w:type="continuationSeparator" w:id="0">
    <w:p w14:paraId="061F2FC3" w14:textId="77777777" w:rsidR="00C216A3" w:rsidRDefault="00C216A3" w:rsidP="00DC2C87">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2C56E0" w14:textId="77777777" w:rsidR="00E75A94" w:rsidRDefault="00480579">
    <w:pPr>
      <w:pStyle w:val="Kopfzeile"/>
    </w:pPr>
    <w:r>
      <w:rPr>
        <w:noProof/>
        <w:lang w:eastAsia="de-DE"/>
      </w:rPr>
      <mc:AlternateContent>
        <mc:Choice Requires="wps">
          <w:drawing>
            <wp:anchor distT="0" distB="0" distL="114300" distR="114300" simplePos="0" relativeHeight="251661312" behindDoc="0" locked="0" layoutInCell="1" allowOverlap="1" wp14:anchorId="0FA5F706" wp14:editId="6D026D74">
              <wp:simplePos x="0" y="0"/>
              <wp:positionH relativeFrom="column">
                <wp:posOffset>0</wp:posOffset>
              </wp:positionH>
              <wp:positionV relativeFrom="paragraph">
                <wp:posOffset>648335</wp:posOffset>
              </wp:positionV>
              <wp:extent cx="5940000" cy="0"/>
              <wp:effectExtent l="0" t="0" r="22860" b="19050"/>
              <wp:wrapNone/>
              <wp:docPr id="18" name="Gerader Verbinder 18"/>
              <wp:cNvGraphicFramePr/>
              <a:graphic xmlns:a="http://schemas.openxmlformats.org/drawingml/2006/main">
                <a:graphicData uri="http://schemas.microsoft.com/office/word/2010/wordprocessingShape">
                  <wps:wsp>
                    <wps:cNvCnPr/>
                    <wps:spPr>
                      <a:xfrm flipV="1">
                        <a:off x="0" y="0"/>
                        <a:ext cx="59400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3B95CB" id="Gerader Verbinder 18"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1.05pt" to="467.7pt,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" strokecolor="#6c9842 [3204]" strokeweight=".5pt">
              <v:stroke joinstyle="miter"/>
            </v:line>
          </w:pict>
        </mc:Fallback>
      </mc:AlternateContent>
    </w:r>
    <w:r>
      <w:rPr>
        <w:noProof/>
        <w:lang w:eastAsia="de-DE"/>
      </w:rPr>
      <w:drawing>
        <wp:anchor distT="0" distB="0" distL="114300" distR="114300" simplePos="0" relativeHeight="251658240" behindDoc="0" locked="0" layoutInCell="1" allowOverlap="1" wp14:anchorId="112DF7E6" wp14:editId="2B8BF6AB">
          <wp:simplePos x="0" y="0"/>
          <wp:positionH relativeFrom="column">
            <wp:posOffset>4947920</wp:posOffset>
          </wp:positionH>
          <wp:positionV relativeFrom="paragraph">
            <wp:posOffset>245110</wp:posOffset>
          </wp:positionV>
          <wp:extent cx="1000125" cy="348615"/>
          <wp:effectExtent l="0" t="0" r="9525"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eNIAL_Logo_rg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00125" cy="3486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1506EB38"/>
    <w:lvl w:ilvl="0">
      <w:start w:val="1"/>
      <w:numFmt w:val="decimal"/>
      <w:lvlText w:val="%1."/>
      <w:lvlJc w:val="left"/>
      <w:pPr>
        <w:tabs>
          <w:tab w:val="num" w:pos="360"/>
        </w:tabs>
        <w:ind w:left="360" w:hanging="360"/>
      </w:pPr>
    </w:lvl>
  </w:abstractNum>
  <w:abstractNum w:abstractNumId="1" w15:restartNumberingAfterBreak="0">
    <w:nsid w:val="0B102416"/>
    <w:multiLevelType w:val="hybridMultilevel"/>
    <w:tmpl w:val="52B459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AEA5518"/>
    <w:multiLevelType w:val="hybridMultilevel"/>
    <w:tmpl w:val="88102F70"/>
    <w:lvl w:ilvl="0" w:tplc="0D06117A">
      <w:start w:val="1"/>
      <w:numFmt w:val="bullet"/>
      <w:pStyle w:val="ListenabsatzKasten"/>
      <w:lvlText w:val=""/>
      <w:lvlJc w:val="left"/>
      <w:pPr>
        <w:ind w:left="360" w:hanging="360"/>
      </w:pPr>
      <w:rPr>
        <w:rFonts w:ascii="Wingdings" w:hAnsi="Wingdings" w:hint="default"/>
      </w:rPr>
    </w:lvl>
    <w:lvl w:ilvl="1" w:tplc="E8CA0B7A" w:tentative="1">
      <w:start w:val="1"/>
      <w:numFmt w:val="bullet"/>
      <w:lvlText w:val="o"/>
      <w:lvlJc w:val="left"/>
      <w:pPr>
        <w:ind w:left="1080" w:hanging="360"/>
      </w:pPr>
      <w:rPr>
        <w:rFonts w:ascii="Courier New" w:hAnsi="Courier New" w:cs="Courier New" w:hint="default"/>
      </w:rPr>
    </w:lvl>
    <w:lvl w:ilvl="2" w:tplc="9E082212" w:tentative="1">
      <w:start w:val="1"/>
      <w:numFmt w:val="bullet"/>
      <w:lvlText w:val=""/>
      <w:lvlJc w:val="left"/>
      <w:pPr>
        <w:ind w:left="1800" w:hanging="360"/>
      </w:pPr>
      <w:rPr>
        <w:rFonts w:ascii="Wingdings" w:hAnsi="Wingdings" w:hint="default"/>
      </w:rPr>
    </w:lvl>
    <w:lvl w:ilvl="3" w:tplc="5134B158" w:tentative="1">
      <w:start w:val="1"/>
      <w:numFmt w:val="bullet"/>
      <w:lvlText w:val=""/>
      <w:lvlJc w:val="left"/>
      <w:pPr>
        <w:ind w:left="2520" w:hanging="360"/>
      </w:pPr>
      <w:rPr>
        <w:rFonts w:ascii="Symbol" w:hAnsi="Symbol" w:hint="default"/>
      </w:rPr>
    </w:lvl>
    <w:lvl w:ilvl="4" w:tplc="1A0EF066" w:tentative="1">
      <w:start w:val="1"/>
      <w:numFmt w:val="bullet"/>
      <w:lvlText w:val="o"/>
      <w:lvlJc w:val="left"/>
      <w:pPr>
        <w:ind w:left="3240" w:hanging="360"/>
      </w:pPr>
      <w:rPr>
        <w:rFonts w:ascii="Courier New" w:hAnsi="Courier New" w:cs="Courier New" w:hint="default"/>
      </w:rPr>
    </w:lvl>
    <w:lvl w:ilvl="5" w:tplc="33EAE604" w:tentative="1">
      <w:start w:val="1"/>
      <w:numFmt w:val="bullet"/>
      <w:lvlText w:val=""/>
      <w:lvlJc w:val="left"/>
      <w:pPr>
        <w:ind w:left="3960" w:hanging="360"/>
      </w:pPr>
      <w:rPr>
        <w:rFonts w:ascii="Wingdings" w:hAnsi="Wingdings" w:hint="default"/>
      </w:rPr>
    </w:lvl>
    <w:lvl w:ilvl="6" w:tplc="BC70B8B2" w:tentative="1">
      <w:start w:val="1"/>
      <w:numFmt w:val="bullet"/>
      <w:lvlText w:val=""/>
      <w:lvlJc w:val="left"/>
      <w:pPr>
        <w:ind w:left="4680" w:hanging="360"/>
      </w:pPr>
      <w:rPr>
        <w:rFonts w:ascii="Symbol" w:hAnsi="Symbol" w:hint="default"/>
      </w:rPr>
    </w:lvl>
    <w:lvl w:ilvl="7" w:tplc="0B7E5002" w:tentative="1">
      <w:start w:val="1"/>
      <w:numFmt w:val="bullet"/>
      <w:lvlText w:val="o"/>
      <w:lvlJc w:val="left"/>
      <w:pPr>
        <w:ind w:left="5400" w:hanging="360"/>
      </w:pPr>
      <w:rPr>
        <w:rFonts w:ascii="Courier New" w:hAnsi="Courier New" w:cs="Courier New" w:hint="default"/>
      </w:rPr>
    </w:lvl>
    <w:lvl w:ilvl="8" w:tplc="B8A4193C" w:tentative="1">
      <w:start w:val="1"/>
      <w:numFmt w:val="bullet"/>
      <w:lvlText w:val=""/>
      <w:lvlJc w:val="left"/>
      <w:pPr>
        <w:ind w:left="6120" w:hanging="360"/>
      </w:pPr>
      <w:rPr>
        <w:rFonts w:ascii="Wingdings" w:hAnsi="Wingdings" w:hint="default"/>
      </w:rPr>
    </w:lvl>
  </w:abstractNum>
  <w:abstractNum w:abstractNumId="3" w15:restartNumberingAfterBreak="0">
    <w:nsid w:val="43135F13"/>
    <w:multiLevelType w:val="multilevel"/>
    <w:tmpl w:val="B5F861A8"/>
    <w:lvl w:ilvl="0">
      <w:start w:val="1"/>
      <w:numFmt w:val="bullet"/>
      <w:pStyle w:val="Aufzhlungszeichen"/>
      <w:lvlText w:val=""/>
      <w:lvlJc w:val="left"/>
      <w:pPr>
        <w:ind w:left="360" w:hanging="360"/>
      </w:pPr>
      <w:rPr>
        <w:rFonts w:ascii="Symbol" w:hAnsi="Symbol" w:hint="default"/>
      </w:rPr>
    </w:lvl>
    <w:lvl w:ilvl="1">
      <w:start w:val="1"/>
      <w:numFmt w:val="bullet"/>
      <w:pStyle w:val="ListenabsatzFortsetzungFolie"/>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 w15:restartNumberingAfterBreak="0">
    <w:nsid w:val="5F0622A8"/>
    <w:multiLevelType w:val="multilevel"/>
    <w:tmpl w:val="FB3E012A"/>
    <w:lvl w:ilvl="0">
      <w:start w:val="1"/>
      <w:numFmt w:val="decimal"/>
      <w:pStyle w:val="Listennummer"/>
      <w:lvlText w:val="%1)"/>
      <w:lvlJc w:val="left"/>
      <w:pPr>
        <w:ind w:left="360" w:hanging="360"/>
      </w:pPr>
      <w:rPr>
        <w:rFonts w:hint="default"/>
      </w:rPr>
    </w:lvl>
    <w:lvl w:ilvl="1">
      <w:start w:val="1"/>
      <w:numFmt w:val="lowerLetter"/>
      <w:pStyle w:val="Listennummer2"/>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616F2A70"/>
    <w:multiLevelType w:val="hybridMultilevel"/>
    <w:tmpl w:val="7B02936C"/>
    <w:lvl w:ilvl="0" w:tplc="04070001">
      <w:start w:val="1"/>
      <w:numFmt w:val="bullet"/>
      <w:lvlText w:val=""/>
      <w:lvlJc w:val="left"/>
      <w:pPr>
        <w:ind w:left="928" w:hanging="360"/>
      </w:pPr>
      <w:rPr>
        <w:rFonts w:ascii="Symbol" w:hAnsi="Symbol" w:hint="default"/>
      </w:rPr>
    </w:lvl>
    <w:lvl w:ilvl="1" w:tplc="04070003" w:tentative="1">
      <w:start w:val="1"/>
      <w:numFmt w:val="bullet"/>
      <w:lvlText w:val="o"/>
      <w:lvlJc w:val="left"/>
      <w:pPr>
        <w:ind w:left="1648" w:hanging="360"/>
      </w:pPr>
      <w:rPr>
        <w:rFonts w:ascii="Courier New" w:hAnsi="Courier New" w:cs="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cs="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cs="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6" w15:restartNumberingAfterBreak="0">
    <w:nsid w:val="72D81062"/>
    <w:multiLevelType w:val="multilevel"/>
    <w:tmpl w:val="6CFC7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AA00D06"/>
    <w:multiLevelType w:val="hybridMultilevel"/>
    <w:tmpl w:val="EAE4EAF0"/>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FCD3650"/>
    <w:multiLevelType w:val="multilevel"/>
    <w:tmpl w:val="BD74B18E"/>
    <w:lvl w:ilvl="0">
      <w:start w:val="1"/>
      <w:numFmt w:val="bullet"/>
      <w:lvlText w:val=""/>
      <w:lvlJc w:val="left"/>
      <w:pPr>
        <w:ind w:left="360" w:hanging="360"/>
      </w:pPr>
      <w:rPr>
        <w:rFonts w:ascii="Symbol" w:hAnsi="Symbol" w:hint="default"/>
      </w:rPr>
    </w:lvl>
    <w:lvl w:ilvl="1">
      <w:start w:val="1"/>
      <w:numFmt w:val="bullet"/>
      <w:pStyle w:val="Aufzhlungszeichen2"/>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num w:numId="1">
    <w:abstractNumId w:val="8"/>
  </w:num>
  <w:num w:numId="2">
    <w:abstractNumId w:val="3"/>
    <w:lvlOverride w:ilvl="0">
      <w:lvl w:ilvl="0">
        <w:start w:val="1"/>
        <w:numFmt w:val="bullet"/>
        <w:pStyle w:val="Aufzhlungszeichen"/>
        <w:lvlText w:val=""/>
        <w:lvlJc w:val="left"/>
        <w:pPr>
          <w:ind w:left="360" w:hanging="360"/>
        </w:pPr>
        <w:rPr>
          <w:rFonts w:ascii="Symbol" w:hAnsi="Symbol" w:hint="default"/>
          <w:color w:val="auto"/>
        </w:rPr>
      </w:lvl>
    </w:lvlOverride>
    <w:lvlOverride w:ilvl="1">
      <w:lvl w:ilvl="1">
        <w:start w:val="1"/>
        <w:numFmt w:val="bullet"/>
        <w:pStyle w:val="ListenabsatzFortsetzungFolie"/>
        <w:lvlText w:val=""/>
        <w:lvlJc w:val="left"/>
        <w:pPr>
          <w:ind w:left="720" w:hanging="360"/>
        </w:pPr>
        <w:rPr>
          <w:rFonts w:ascii="Wingdings" w:hAnsi="Wingdings" w:hint="default"/>
        </w:rPr>
      </w:lvl>
    </w:lvlOverride>
    <w:lvlOverride w:ilvl="2">
      <w:lvl w:ilvl="2">
        <w:start w:val="1"/>
        <w:numFmt w:val="bullet"/>
        <w:lvlText w:val=""/>
        <w:lvlJc w:val="left"/>
        <w:pPr>
          <w:ind w:left="1080" w:hanging="360"/>
        </w:pPr>
        <w:rPr>
          <w:rFonts w:ascii="Wingdings" w:hAnsi="Wingdings" w:hint="default"/>
        </w:rPr>
      </w:lvl>
    </w:lvlOverride>
    <w:lvlOverride w:ilvl="3">
      <w:lvl w:ilvl="3">
        <w:start w:val="1"/>
        <w:numFmt w:val="bullet"/>
        <w:lvlText w:val=""/>
        <w:lvlJc w:val="left"/>
        <w:pPr>
          <w:ind w:left="1440" w:hanging="360"/>
        </w:pPr>
        <w:rPr>
          <w:rFonts w:ascii="Symbol" w:hAnsi="Symbol" w:hint="default"/>
        </w:rPr>
      </w:lvl>
    </w:lvlOverride>
    <w:lvlOverride w:ilvl="4">
      <w:lvl w:ilvl="4">
        <w:start w:val="1"/>
        <w:numFmt w:val="bullet"/>
        <w:lvlText w:val=""/>
        <w:lvlJc w:val="left"/>
        <w:pPr>
          <w:ind w:left="1800" w:hanging="360"/>
        </w:pPr>
        <w:rPr>
          <w:rFonts w:ascii="Symbol" w:hAnsi="Symbol" w:hint="default"/>
        </w:rPr>
      </w:lvl>
    </w:lvlOverride>
    <w:lvlOverride w:ilvl="5">
      <w:lvl w:ilvl="5">
        <w:start w:val="1"/>
        <w:numFmt w:val="bullet"/>
        <w:lvlText w:val=""/>
        <w:lvlJc w:val="left"/>
        <w:pPr>
          <w:ind w:left="2160" w:hanging="360"/>
        </w:pPr>
        <w:rPr>
          <w:rFonts w:ascii="Wingdings" w:hAnsi="Wingdings" w:hint="default"/>
        </w:rPr>
      </w:lvl>
    </w:lvlOverride>
    <w:lvlOverride w:ilvl="6">
      <w:lvl w:ilvl="6">
        <w:start w:val="1"/>
        <w:numFmt w:val="bullet"/>
        <w:lvlText w:val=""/>
        <w:lvlJc w:val="left"/>
        <w:pPr>
          <w:ind w:left="2520" w:hanging="360"/>
        </w:pPr>
        <w:rPr>
          <w:rFonts w:ascii="Wingdings" w:hAnsi="Wingdings" w:hint="default"/>
        </w:rPr>
      </w:lvl>
    </w:lvlOverride>
    <w:lvlOverride w:ilvl="7">
      <w:lvl w:ilvl="7">
        <w:start w:val="1"/>
        <w:numFmt w:val="bullet"/>
        <w:lvlText w:val=""/>
        <w:lvlJc w:val="left"/>
        <w:pPr>
          <w:ind w:left="2880" w:hanging="360"/>
        </w:pPr>
        <w:rPr>
          <w:rFonts w:ascii="Symbol" w:hAnsi="Symbol" w:hint="default"/>
        </w:rPr>
      </w:lvl>
    </w:lvlOverride>
    <w:lvlOverride w:ilvl="8">
      <w:lvl w:ilvl="8">
        <w:start w:val="1"/>
        <w:numFmt w:val="bullet"/>
        <w:lvlText w:val=""/>
        <w:lvlJc w:val="left"/>
        <w:pPr>
          <w:ind w:left="3240" w:hanging="360"/>
        </w:pPr>
        <w:rPr>
          <w:rFonts w:ascii="Symbol" w:hAnsi="Symbol" w:hint="default"/>
        </w:rPr>
      </w:lvl>
    </w:lvlOverride>
  </w:num>
  <w:num w:numId="3">
    <w:abstractNumId w:val="2"/>
  </w:num>
  <w:num w:numId="4">
    <w:abstractNumId w:val="4"/>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5"/>
  </w:num>
  <w:num w:numId="11">
    <w:abstractNumId w:val="1"/>
  </w:num>
  <w:num w:numId="12">
    <w:abstractNumId w:val="0"/>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08"/>
  <w:hyphenationZone w:val="425"/>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248B"/>
    <w:rsid w:val="0000003C"/>
    <w:rsid w:val="000050E5"/>
    <w:rsid w:val="00015C4D"/>
    <w:rsid w:val="000255FC"/>
    <w:rsid w:val="00027348"/>
    <w:rsid w:val="000349DD"/>
    <w:rsid w:val="00071287"/>
    <w:rsid w:val="000720DF"/>
    <w:rsid w:val="00085ED6"/>
    <w:rsid w:val="000F248B"/>
    <w:rsid w:val="000F2CEA"/>
    <w:rsid w:val="00164F0E"/>
    <w:rsid w:val="001F7E9E"/>
    <w:rsid w:val="00201601"/>
    <w:rsid w:val="002022D3"/>
    <w:rsid w:val="00211E6E"/>
    <w:rsid w:val="00225C02"/>
    <w:rsid w:val="002457A3"/>
    <w:rsid w:val="00263160"/>
    <w:rsid w:val="00263FB9"/>
    <w:rsid w:val="00282278"/>
    <w:rsid w:val="002C0077"/>
    <w:rsid w:val="00305060"/>
    <w:rsid w:val="003114FB"/>
    <w:rsid w:val="003443D1"/>
    <w:rsid w:val="00347305"/>
    <w:rsid w:val="003531E3"/>
    <w:rsid w:val="00382446"/>
    <w:rsid w:val="003A3563"/>
    <w:rsid w:val="003A44FC"/>
    <w:rsid w:val="003A49E7"/>
    <w:rsid w:val="003B4C8A"/>
    <w:rsid w:val="003C7372"/>
    <w:rsid w:val="003D4633"/>
    <w:rsid w:val="003E20D0"/>
    <w:rsid w:val="003F1B59"/>
    <w:rsid w:val="004165F1"/>
    <w:rsid w:val="004238C9"/>
    <w:rsid w:val="004353D0"/>
    <w:rsid w:val="00445E56"/>
    <w:rsid w:val="0045798A"/>
    <w:rsid w:val="004601B7"/>
    <w:rsid w:val="004673C8"/>
    <w:rsid w:val="004726DD"/>
    <w:rsid w:val="00475E53"/>
    <w:rsid w:val="00480579"/>
    <w:rsid w:val="004A1F41"/>
    <w:rsid w:val="004A2C3B"/>
    <w:rsid w:val="004A38F7"/>
    <w:rsid w:val="004A751C"/>
    <w:rsid w:val="004E09EB"/>
    <w:rsid w:val="004E65DC"/>
    <w:rsid w:val="004E6A3D"/>
    <w:rsid w:val="004E7C02"/>
    <w:rsid w:val="004F3FE4"/>
    <w:rsid w:val="00571E64"/>
    <w:rsid w:val="00572EC9"/>
    <w:rsid w:val="005813AC"/>
    <w:rsid w:val="0059447D"/>
    <w:rsid w:val="005A77A3"/>
    <w:rsid w:val="005B431C"/>
    <w:rsid w:val="005F378E"/>
    <w:rsid w:val="00624DF5"/>
    <w:rsid w:val="00644A30"/>
    <w:rsid w:val="006A2607"/>
    <w:rsid w:val="006C70F8"/>
    <w:rsid w:val="007411A5"/>
    <w:rsid w:val="00744A60"/>
    <w:rsid w:val="00745F30"/>
    <w:rsid w:val="00782CD1"/>
    <w:rsid w:val="007B35BD"/>
    <w:rsid w:val="007E1D07"/>
    <w:rsid w:val="007F5A68"/>
    <w:rsid w:val="00814CEA"/>
    <w:rsid w:val="00865B18"/>
    <w:rsid w:val="008D7D60"/>
    <w:rsid w:val="009316A5"/>
    <w:rsid w:val="00992656"/>
    <w:rsid w:val="009C10BF"/>
    <w:rsid w:val="009C50F8"/>
    <w:rsid w:val="009E6B75"/>
    <w:rsid w:val="00A01F9A"/>
    <w:rsid w:val="00A40E94"/>
    <w:rsid w:val="00A7449E"/>
    <w:rsid w:val="00A9314C"/>
    <w:rsid w:val="00AD7138"/>
    <w:rsid w:val="00B0495D"/>
    <w:rsid w:val="00B52565"/>
    <w:rsid w:val="00B95C18"/>
    <w:rsid w:val="00B977A2"/>
    <w:rsid w:val="00BE419A"/>
    <w:rsid w:val="00C216A3"/>
    <w:rsid w:val="00C23C69"/>
    <w:rsid w:val="00C43F54"/>
    <w:rsid w:val="00C77536"/>
    <w:rsid w:val="00C8592C"/>
    <w:rsid w:val="00CA25CF"/>
    <w:rsid w:val="00CB59BE"/>
    <w:rsid w:val="00CF6F7C"/>
    <w:rsid w:val="00D112D4"/>
    <w:rsid w:val="00D62250"/>
    <w:rsid w:val="00D7317C"/>
    <w:rsid w:val="00DA198D"/>
    <w:rsid w:val="00DB510A"/>
    <w:rsid w:val="00DC2C87"/>
    <w:rsid w:val="00DE6824"/>
    <w:rsid w:val="00E41090"/>
    <w:rsid w:val="00E41CF1"/>
    <w:rsid w:val="00E456CF"/>
    <w:rsid w:val="00E46FCA"/>
    <w:rsid w:val="00E75A94"/>
    <w:rsid w:val="00EC073D"/>
    <w:rsid w:val="00EC0BF0"/>
    <w:rsid w:val="00EC3D7E"/>
    <w:rsid w:val="00F00C07"/>
    <w:rsid w:val="00F15FA7"/>
    <w:rsid w:val="00F63B87"/>
    <w:rsid w:val="00F86556"/>
    <w:rsid w:val="00F92236"/>
    <w:rsid w:val="00FA64D0"/>
    <w:rsid w:val="00FD7963"/>
    <w:rsid w:val="00FE066E"/>
    <w:rsid w:val="00FF4E5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057B13C1"/>
  <w15:chartTrackingRefBased/>
  <w15:docId w15:val="{24C9F78F-8EEB-4422-9EE0-1AEB93CF25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DC2C87"/>
    <w:pPr>
      <w:spacing w:before="120" w:after="240" w:line="240" w:lineRule="auto"/>
    </w:pPr>
    <w:rPr>
      <w:rFonts w:ascii="Arial" w:eastAsia="Calibri" w:hAnsi="Arial" w:cs="Times New Roman"/>
      <w:sz w:val="20"/>
    </w:rPr>
  </w:style>
  <w:style w:type="paragraph" w:styleId="berschrift1">
    <w:name w:val="heading 1"/>
    <w:basedOn w:val="Standard"/>
    <w:next w:val="Standard"/>
    <w:link w:val="berschrift1Zchn"/>
    <w:uiPriority w:val="9"/>
    <w:qFormat/>
    <w:rsid w:val="00DC2C87"/>
    <w:pPr>
      <w:keepNext/>
      <w:spacing w:before="480" w:after="0"/>
      <w:outlineLvl w:val="0"/>
    </w:pPr>
    <w:rPr>
      <w:rFonts w:eastAsia="Times New Roman"/>
      <w:b/>
      <w:bCs/>
      <w:color w:val="215868"/>
      <w:kern w:val="32"/>
      <w:sz w:val="32"/>
      <w:szCs w:val="32"/>
    </w:rPr>
  </w:style>
  <w:style w:type="paragraph" w:styleId="berschrift2">
    <w:name w:val="heading 2"/>
    <w:basedOn w:val="Standard"/>
    <w:next w:val="Standard"/>
    <w:link w:val="berschrift2Zchn"/>
    <w:uiPriority w:val="9"/>
    <w:unhideWhenUsed/>
    <w:qFormat/>
    <w:rsid w:val="00DC2C87"/>
    <w:pPr>
      <w:keepNext/>
      <w:spacing w:before="480"/>
      <w:outlineLvl w:val="1"/>
    </w:pPr>
    <w:rPr>
      <w:rFonts w:eastAsia="Times New Roman"/>
      <w:b/>
      <w:bCs/>
      <w:iCs/>
      <w:color w:val="215868"/>
      <w:sz w:val="32"/>
      <w:szCs w:val="28"/>
    </w:rPr>
  </w:style>
  <w:style w:type="paragraph" w:styleId="berschrift3">
    <w:name w:val="heading 3"/>
    <w:basedOn w:val="berschrift2"/>
    <w:next w:val="Standard"/>
    <w:link w:val="berschrift3Zchn"/>
    <w:uiPriority w:val="9"/>
    <w:unhideWhenUsed/>
    <w:qFormat/>
    <w:rsid w:val="00DC2C87"/>
    <w:pPr>
      <w:outlineLvl w:val="2"/>
    </w:pPr>
    <w:rPr>
      <w:color w:val="auto"/>
      <w:sz w:val="26"/>
    </w:rPr>
  </w:style>
  <w:style w:type="paragraph" w:styleId="berschrift4">
    <w:name w:val="heading 4"/>
    <w:basedOn w:val="Standard"/>
    <w:next w:val="Standard"/>
    <w:link w:val="berschrift4Zchn"/>
    <w:uiPriority w:val="9"/>
    <w:unhideWhenUsed/>
    <w:qFormat/>
    <w:rsid w:val="00DC2C87"/>
    <w:pPr>
      <w:keepNext/>
      <w:keepLines/>
      <w:spacing w:before="240"/>
      <w:outlineLvl w:val="3"/>
    </w:pPr>
    <w:rPr>
      <w:rFonts w:eastAsia="Times New Roman"/>
      <w:b/>
      <w:bCs/>
      <w:iCs/>
      <w:color w:val="404040"/>
      <w:sz w:val="22"/>
    </w:rPr>
  </w:style>
  <w:style w:type="paragraph" w:styleId="berschrift5">
    <w:name w:val="heading 5"/>
    <w:basedOn w:val="Standard"/>
    <w:next w:val="Standard"/>
    <w:link w:val="berschrift5Zchn"/>
    <w:uiPriority w:val="9"/>
    <w:semiHidden/>
    <w:unhideWhenUsed/>
    <w:qFormat/>
    <w:rsid w:val="00DC2C87"/>
    <w:pPr>
      <w:spacing w:before="240" w:after="60"/>
      <w:outlineLvl w:val="4"/>
    </w:pPr>
    <w:rPr>
      <w:rFonts w:ascii="Calibri" w:eastAsia="Times New Roman" w:hAnsi="Calibri"/>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C2C87"/>
    <w:rPr>
      <w:rFonts w:ascii="Arial" w:eastAsia="Times New Roman" w:hAnsi="Arial" w:cs="Times New Roman"/>
      <w:b/>
      <w:bCs/>
      <w:color w:val="215868"/>
      <w:kern w:val="32"/>
      <w:sz w:val="32"/>
      <w:szCs w:val="32"/>
    </w:rPr>
  </w:style>
  <w:style w:type="character" w:customStyle="1" w:styleId="berschrift2Zchn">
    <w:name w:val="Überschrift 2 Zchn"/>
    <w:basedOn w:val="Absatz-Standardschriftart"/>
    <w:link w:val="berschrift2"/>
    <w:uiPriority w:val="9"/>
    <w:rsid w:val="00DC2C87"/>
    <w:rPr>
      <w:rFonts w:ascii="Arial" w:eastAsia="Times New Roman" w:hAnsi="Arial" w:cs="Times New Roman"/>
      <w:b/>
      <w:bCs/>
      <w:iCs/>
      <w:color w:val="215868"/>
      <w:sz w:val="32"/>
      <w:szCs w:val="28"/>
    </w:rPr>
  </w:style>
  <w:style w:type="character" w:customStyle="1" w:styleId="berschrift3Zchn">
    <w:name w:val="Überschrift 3 Zchn"/>
    <w:basedOn w:val="Absatz-Standardschriftart"/>
    <w:link w:val="berschrift3"/>
    <w:uiPriority w:val="9"/>
    <w:rsid w:val="00DC2C87"/>
    <w:rPr>
      <w:rFonts w:ascii="Arial" w:eastAsia="Times New Roman" w:hAnsi="Arial" w:cs="Times New Roman"/>
      <w:b/>
      <w:bCs/>
      <w:iCs/>
      <w:sz w:val="26"/>
      <w:szCs w:val="28"/>
    </w:rPr>
  </w:style>
  <w:style w:type="character" w:customStyle="1" w:styleId="berschrift4Zchn">
    <w:name w:val="Überschrift 4 Zchn"/>
    <w:basedOn w:val="Absatz-Standardschriftart"/>
    <w:link w:val="berschrift4"/>
    <w:uiPriority w:val="9"/>
    <w:rsid w:val="00DC2C87"/>
    <w:rPr>
      <w:rFonts w:ascii="Arial" w:eastAsia="Times New Roman" w:hAnsi="Arial" w:cs="Times New Roman"/>
      <w:b/>
      <w:bCs/>
      <w:iCs/>
      <w:color w:val="404040"/>
    </w:rPr>
  </w:style>
  <w:style w:type="character" w:customStyle="1" w:styleId="berschrift5Zchn">
    <w:name w:val="Überschrift 5 Zchn"/>
    <w:basedOn w:val="Absatz-Standardschriftart"/>
    <w:link w:val="berschrift5"/>
    <w:uiPriority w:val="9"/>
    <w:semiHidden/>
    <w:rsid w:val="00DC2C87"/>
    <w:rPr>
      <w:rFonts w:ascii="Calibri" w:eastAsia="Times New Roman" w:hAnsi="Calibri" w:cs="Times New Roman"/>
      <w:b/>
      <w:bCs/>
      <w:i/>
      <w:iCs/>
      <w:sz w:val="26"/>
      <w:szCs w:val="26"/>
    </w:rPr>
  </w:style>
  <w:style w:type="paragraph" w:styleId="Untertitel">
    <w:name w:val="Subtitle"/>
    <w:basedOn w:val="Standard"/>
    <w:next w:val="Standard"/>
    <w:link w:val="UntertitelZchn"/>
    <w:uiPriority w:val="11"/>
    <w:qFormat/>
    <w:rsid w:val="00DC2C87"/>
    <w:pPr>
      <w:spacing w:before="0" w:after="960"/>
      <w:ind w:left="2438"/>
      <w:outlineLvl w:val="1"/>
    </w:pPr>
    <w:rPr>
      <w:rFonts w:eastAsia="Times New Roman"/>
      <w:color w:val="185F6C"/>
      <w:spacing w:val="4"/>
      <w:sz w:val="32"/>
      <w:szCs w:val="24"/>
    </w:rPr>
  </w:style>
  <w:style w:type="character" w:customStyle="1" w:styleId="UntertitelZchn">
    <w:name w:val="Untertitel Zchn"/>
    <w:basedOn w:val="Absatz-Standardschriftart"/>
    <w:link w:val="Untertitel"/>
    <w:uiPriority w:val="11"/>
    <w:rsid w:val="00DC2C87"/>
    <w:rPr>
      <w:rFonts w:ascii="Arial" w:eastAsia="Times New Roman" w:hAnsi="Arial" w:cs="Times New Roman"/>
      <w:color w:val="185F6C"/>
      <w:spacing w:val="4"/>
      <w:sz w:val="32"/>
      <w:szCs w:val="24"/>
    </w:rPr>
  </w:style>
  <w:style w:type="character" w:styleId="Fett">
    <w:name w:val="Strong"/>
    <w:uiPriority w:val="22"/>
    <w:qFormat/>
    <w:rsid w:val="00DC2C87"/>
    <w:rPr>
      <w:b/>
      <w:bCs/>
    </w:rPr>
  </w:style>
  <w:style w:type="paragraph" w:styleId="Aufzhlungszeichen">
    <w:name w:val="List Bullet"/>
    <w:basedOn w:val="Standard"/>
    <w:uiPriority w:val="99"/>
    <w:unhideWhenUsed/>
    <w:rsid w:val="00DC2C87"/>
    <w:pPr>
      <w:numPr>
        <w:numId w:val="2"/>
      </w:numPr>
      <w:spacing w:before="160" w:after="80"/>
    </w:pPr>
  </w:style>
  <w:style w:type="character" w:styleId="Hyperlink">
    <w:name w:val="Hyperlink"/>
    <w:uiPriority w:val="99"/>
    <w:unhideWhenUsed/>
    <w:rsid w:val="00DC2C87"/>
    <w:rPr>
      <w:color w:val="0000FF"/>
      <w:u w:val="single"/>
    </w:rPr>
  </w:style>
  <w:style w:type="paragraph" w:styleId="Aufzhlungszeichen2">
    <w:name w:val="List Bullet 2"/>
    <w:basedOn w:val="Aufzhlungszeichen"/>
    <w:uiPriority w:val="99"/>
    <w:unhideWhenUsed/>
    <w:rsid w:val="00DC2C87"/>
    <w:pPr>
      <w:numPr>
        <w:ilvl w:val="1"/>
        <w:numId w:val="1"/>
      </w:numPr>
    </w:pPr>
  </w:style>
  <w:style w:type="paragraph" w:styleId="Listennummer">
    <w:name w:val="List Number"/>
    <w:basedOn w:val="Standard"/>
    <w:uiPriority w:val="99"/>
    <w:unhideWhenUsed/>
    <w:rsid w:val="00DC2C87"/>
    <w:pPr>
      <w:numPr>
        <w:numId w:val="4"/>
      </w:numPr>
    </w:pPr>
  </w:style>
  <w:style w:type="table" w:styleId="Tabellenraster">
    <w:name w:val="Table Grid"/>
    <w:basedOn w:val="NormaleTabelle"/>
    <w:uiPriority w:val="59"/>
    <w:rsid w:val="00DC2C87"/>
    <w:pPr>
      <w:spacing w:after="0" w:line="240" w:lineRule="auto"/>
    </w:pPr>
    <w:rPr>
      <w:rFonts w:ascii="Calibri" w:eastAsia="Calibri" w:hAnsi="Calibri"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ldunterschrift">
    <w:name w:val="Bildunterschrift"/>
    <w:basedOn w:val="Standard"/>
    <w:link w:val="BildunterschriftZchn"/>
    <w:qFormat/>
    <w:rsid w:val="00DC2C87"/>
    <w:pPr>
      <w:spacing w:after="120"/>
    </w:pPr>
    <w:rPr>
      <w:i/>
      <w:noProof/>
      <w:lang w:eastAsia="de-DE"/>
    </w:rPr>
  </w:style>
  <w:style w:type="paragraph" w:customStyle="1" w:styleId="Quelle">
    <w:name w:val="Quelle"/>
    <w:basedOn w:val="Standard"/>
    <w:next w:val="Standard"/>
    <w:link w:val="QuelleZchn"/>
    <w:qFormat/>
    <w:rsid w:val="00DC2C87"/>
    <w:rPr>
      <w:noProof/>
      <w:sz w:val="16"/>
      <w:szCs w:val="16"/>
      <w:lang w:eastAsia="de-DE"/>
    </w:rPr>
  </w:style>
  <w:style w:type="character" w:customStyle="1" w:styleId="BildunterschriftZchn">
    <w:name w:val="Bildunterschrift Zchn"/>
    <w:link w:val="Bildunterschrift"/>
    <w:rsid w:val="00DC2C87"/>
    <w:rPr>
      <w:rFonts w:ascii="Arial" w:eastAsia="Calibri" w:hAnsi="Arial" w:cs="Times New Roman"/>
      <w:i/>
      <w:noProof/>
      <w:sz w:val="20"/>
      <w:lang w:eastAsia="de-DE"/>
    </w:rPr>
  </w:style>
  <w:style w:type="character" w:customStyle="1" w:styleId="QuelleZchn">
    <w:name w:val="Quelle Zchn"/>
    <w:link w:val="Quelle"/>
    <w:rsid w:val="00DC2C87"/>
    <w:rPr>
      <w:rFonts w:ascii="Arial" w:eastAsia="Calibri" w:hAnsi="Arial" w:cs="Times New Roman"/>
      <w:noProof/>
      <w:sz w:val="16"/>
      <w:szCs w:val="16"/>
      <w:lang w:eastAsia="de-DE"/>
    </w:rPr>
  </w:style>
  <w:style w:type="paragraph" w:customStyle="1" w:styleId="Aufgabenberschrift">
    <w:name w:val="Aufgabenüberschrift"/>
    <w:basedOn w:val="Standard"/>
    <w:next w:val="Standard"/>
    <w:link w:val="AufgabenberschriftZchn"/>
    <w:qFormat/>
    <w:rsid w:val="00DC2C87"/>
    <w:pPr>
      <w:pBdr>
        <w:top w:val="single" w:sz="8" w:space="7" w:color="000000"/>
      </w:pBdr>
      <w:spacing w:before="480"/>
    </w:pPr>
    <w:rPr>
      <w:b/>
      <w:sz w:val="22"/>
      <w:szCs w:val="24"/>
    </w:rPr>
  </w:style>
  <w:style w:type="paragraph" w:styleId="Listennummer2">
    <w:name w:val="List Number 2"/>
    <w:basedOn w:val="Listennummer"/>
    <w:uiPriority w:val="99"/>
    <w:unhideWhenUsed/>
    <w:rsid w:val="00DC2C87"/>
    <w:pPr>
      <w:numPr>
        <w:ilvl w:val="1"/>
      </w:numPr>
    </w:pPr>
  </w:style>
  <w:style w:type="character" w:customStyle="1" w:styleId="AufgabenberschriftZchn">
    <w:name w:val="Aufgabenüberschrift Zchn"/>
    <w:link w:val="Aufgabenberschrift"/>
    <w:rsid w:val="00DC2C87"/>
    <w:rPr>
      <w:rFonts w:ascii="Arial" w:eastAsia="Calibri" w:hAnsi="Arial" w:cs="Times New Roman"/>
      <w:b/>
      <w:szCs w:val="24"/>
    </w:rPr>
  </w:style>
  <w:style w:type="paragraph" w:customStyle="1" w:styleId="Gefrdertvom">
    <w:name w:val="Gefördert vom"/>
    <w:basedOn w:val="Standard"/>
    <w:link w:val="GefrdertvomZchn"/>
    <w:qFormat/>
    <w:rsid w:val="00DC2C87"/>
    <w:pPr>
      <w:pBdr>
        <w:top w:val="single" w:sz="8" w:space="1" w:color="000000"/>
        <w:left w:val="single" w:sz="8" w:space="4" w:color="000000"/>
        <w:bottom w:val="single" w:sz="8" w:space="1" w:color="000000"/>
        <w:right w:val="single" w:sz="8" w:space="4" w:color="000000"/>
      </w:pBdr>
      <w:spacing w:before="480"/>
      <w:jc w:val="center"/>
    </w:pPr>
  </w:style>
  <w:style w:type="paragraph" w:styleId="Verzeichnis1">
    <w:name w:val="toc 1"/>
    <w:basedOn w:val="Standard"/>
    <w:next w:val="Standard"/>
    <w:link w:val="Verzeichnis1Zchn"/>
    <w:autoRedefine/>
    <w:uiPriority w:val="39"/>
    <w:unhideWhenUsed/>
    <w:rsid w:val="00DC2C87"/>
    <w:pPr>
      <w:tabs>
        <w:tab w:val="right" w:leader="dot" w:pos="7360"/>
      </w:tabs>
    </w:pPr>
    <w:rPr>
      <w:noProof/>
    </w:rPr>
  </w:style>
  <w:style w:type="character" w:customStyle="1" w:styleId="GefrdertvomZchn">
    <w:name w:val="Gefördert vom Zchn"/>
    <w:link w:val="Gefrdertvom"/>
    <w:rsid w:val="00DC2C87"/>
    <w:rPr>
      <w:rFonts w:ascii="Arial" w:eastAsia="Calibri" w:hAnsi="Arial" w:cs="Times New Roman"/>
      <w:sz w:val="20"/>
    </w:rPr>
  </w:style>
  <w:style w:type="paragraph" w:styleId="Verzeichnis2">
    <w:name w:val="toc 2"/>
    <w:basedOn w:val="Standard"/>
    <w:next w:val="Standard"/>
    <w:link w:val="Verzeichnis2Zchn"/>
    <w:autoRedefine/>
    <w:uiPriority w:val="39"/>
    <w:unhideWhenUsed/>
    <w:rsid w:val="00DC2C87"/>
    <w:pPr>
      <w:tabs>
        <w:tab w:val="right" w:leader="dot" w:pos="7360"/>
      </w:tabs>
      <w:spacing w:after="80"/>
      <w:ind w:left="198"/>
    </w:pPr>
    <w:rPr>
      <w:noProof/>
    </w:rPr>
  </w:style>
  <w:style w:type="character" w:customStyle="1" w:styleId="Verzeichnis1Zchn">
    <w:name w:val="Verzeichnis 1 Zchn"/>
    <w:link w:val="Verzeichnis1"/>
    <w:uiPriority w:val="39"/>
    <w:rsid w:val="00DC2C87"/>
    <w:rPr>
      <w:rFonts w:ascii="Arial" w:eastAsia="Calibri" w:hAnsi="Arial" w:cs="Times New Roman"/>
      <w:noProof/>
      <w:sz w:val="20"/>
    </w:rPr>
  </w:style>
  <w:style w:type="paragraph" w:styleId="Kopfzeile">
    <w:name w:val="header"/>
    <w:aliases w:val="türkis"/>
    <w:basedOn w:val="Standard"/>
    <w:link w:val="KopfzeileZchn"/>
    <w:uiPriority w:val="99"/>
    <w:unhideWhenUsed/>
    <w:rsid w:val="00DC2C87"/>
    <w:pPr>
      <w:tabs>
        <w:tab w:val="center" w:pos="4536"/>
        <w:tab w:val="right" w:pos="9072"/>
      </w:tabs>
      <w:spacing w:before="240"/>
    </w:pPr>
    <w:rPr>
      <w:caps/>
      <w:color w:val="185F6C"/>
      <w:spacing w:val="20"/>
      <w:sz w:val="22"/>
    </w:rPr>
  </w:style>
  <w:style w:type="character" w:customStyle="1" w:styleId="KopfzeileZchn">
    <w:name w:val="Kopfzeile Zchn"/>
    <w:aliases w:val="türkis Zchn"/>
    <w:basedOn w:val="Absatz-Standardschriftart"/>
    <w:link w:val="Kopfzeile"/>
    <w:uiPriority w:val="99"/>
    <w:rsid w:val="00DC2C87"/>
    <w:rPr>
      <w:rFonts w:ascii="Arial" w:eastAsia="Calibri" w:hAnsi="Arial" w:cs="Times New Roman"/>
      <w:caps/>
      <w:color w:val="185F6C"/>
      <w:spacing w:val="20"/>
    </w:rPr>
  </w:style>
  <w:style w:type="character" w:customStyle="1" w:styleId="Verzeichnis2Zchn">
    <w:name w:val="Verzeichnis 2 Zchn"/>
    <w:link w:val="Verzeichnis2"/>
    <w:uiPriority w:val="39"/>
    <w:rsid w:val="00DC2C87"/>
    <w:rPr>
      <w:rFonts w:ascii="Arial" w:eastAsia="Calibri" w:hAnsi="Arial" w:cs="Times New Roman"/>
      <w:noProof/>
      <w:sz w:val="20"/>
    </w:rPr>
  </w:style>
  <w:style w:type="paragraph" w:styleId="Fuzeile">
    <w:name w:val="footer"/>
    <w:basedOn w:val="Standard"/>
    <w:link w:val="FuzeileZchn"/>
    <w:uiPriority w:val="99"/>
    <w:unhideWhenUsed/>
    <w:rsid w:val="00DC2C87"/>
    <w:pPr>
      <w:tabs>
        <w:tab w:val="center" w:pos="4536"/>
        <w:tab w:val="right" w:pos="9072"/>
      </w:tabs>
      <w:spacing w:before="0" w:after="0"/>
      <w:ind w:right="-2268"/>
      <w:jc w:val="right"/>
    </w:pPr>
    <w:rPr>
      <w:sz w:val="18"/>
    </w:rPr>
  </w:style>
  <w:style w:type="character" w:customStyle="1" w:styleId="FuzeileZchn">
    <w:name w:val="Fußzeile Zchn"/>
    <w:basedOn w:val="Absatz-Standardschriftart"/>
    <w:link w:val="Fuzeile"/>
    <w:uiPriority w:val="99"/>
    <w:rsid w:val="00DC2C87"/>
    <w:rPr>
      <w:rFonts w:ascii="Arial" w:eastAsia="Calibri" w:hAnsi="Arial" w:cs="Times New Roman"/>
      <w:sz w:val="18"/>
    </w:rPr>
  </w:style>
  <w:style w:type="paragraph" w:customStyle="1" w:styleId="KopfzeilegelbeNummer">
    <w:name w:val="Kopfzeile gelbe Nummer"/>
    <w:basedOn w:val="Standard"/>
    <w:link w:val="KopfzeilegelbeNummerZchn"/>
    <w:qFormat/>
    <w:rsid w:val="00DC2C87"/>
    <w:pPr>
      <w:spacing w:before="0" w:after="0"/>
    </w:pPr>
    <w:rPr>
      <w:rFonts w:eastAsia="MS Mincho"/>
      <w:b/>
      <w:color w:val="F3E182"/>
      <w:sz w:val="42"/>
      <w:szCs w:val="42"/>
      <w:lang w:eastAsia="de-DE"/>
    </w:rPr>
  </w:style>
  <w:style w:type="character" w:customStyle="1" w:styleId="KopfzeilegelbeNummerZchn">
    <w:name w:val="Kopfzeile gelbe Nummer Zchn"/>
    <w:link w:val="KopfzeilegelbeNummer"/>
    <w:rsid w:val="00DC2C87"/>
    <w:rPr>
      <w:rFonts w:ascii="Arial" w:eastAsia="MS Mincho" w:hAnsi="Arial" w:cs="Times New Roman"/>
      <w:b/>
      <w:color w:val="F3E182"/>
      <w:sz w:val="42"/>
      <w:szCs w:val="42"/>
      <w:lang w:eastAsia="de-DE"/>
    </w:rPr>
  </w:style>
  <w:style w:type="paragraph" w:customStyle="1" w:styleId="TextgelberKasten">
    <w:name w:val="Text gelber Kasten"/>
    <w:basedOn w:val="Standard"/>
    <w:link w:val="TextgelberKastenZchn"/>
    <w:qFormat/>
    <w:rsid w:val="00DC2C87"/>
    <w:pPr>
      <w:spacing w:line="260" w:lineRule="exact"/>
    </w:pPr>
    <w:rPr>
      <w:rFonts w:cs="Arial"/>
      <w:color w:val="185F6C"/>
      <w:sz w:val="18"/>
      <w:szCs w:val="15"/>
    </w:rPr>
  </w:style>
  <w:style w:type="character" w:customStyle="1" w:styleId="TextgelberKastenZchn">
    <w:name w:val="Text gelber Kasten Zchn"/>
    <w:link w:val="TextgelberKasten"/>
    <w:rsid w:val="00DC2C87"/>
    <w:rPr>
      <w:rFonts w:ascii="Arial" w:eastAsia="Calibri" w:hAnsi="Arial" w:cs="Arial"/>
      <w:color w:val="185F6C"/>
      <w:sz w:val="18"/>
      <w:szCs w:val="15"/>
    </w:rPr>
  </w:style>
  <w:style w:type="character" w:styleId="Hervorhebung">
    <w:name w:val="Emphasis"/>
    <w:basedOn w:val="Absatz-Standardschriftart"/>
    <w:uiPriority w:val="20"/>
    <w:qFormat/>
    <w:rsid w:val="00DC2C87"/>
    <w:rPr>
      <w:rFonts w:eastAsiaTheme="minorHAnsi"/>
      <w:b/>
      <w:iCs/>
      <w:szCs w:val="22"/>
      <w:lang w:eastAsia="en-US"/>
    </w:rPr>
  </w:style>
  <w:style w:type="paragraph" w:customStyle="1" w:styleId="ListenabsatzFortsetzungFolie">
    <w:name w:val="Listenabsatz Fortsetzung Folie"/>
    <w:basedOn w:val="Aufzhlungszeichen"/>
    <w:qFormat/>
    <w:rsid w:val="00DC2C87"/>
    <w:pPr>
      <w:numPr>
        <w:ilvl w:val="1"/>
      </w:numPr>
    </w:pPr>
    <w:rPr>
      <w:sz w:val="36"/>
      <w:szCs w:val="36"/>
    </w:rPr>
  </w:style>
  <w:style w:type="paragraph" w:customStyle="1" w:styleId="ListenabsatzKasten">
    <w:name w:val="Listenabsatz Kasten"/>
    <w:basedOn w:val="Listenabsatz"/>
    <w:qFormat/>
    <w:rsid w:val="00DC2C87"/>
    <w:pPr>
      <w:numPr>
        <w:numId w:val="3"/>
      </w:numPr>
      <w:tabs>
        <w:tab w:val="num" w:pos="360"/>
      </w:tabs>
      <w:spacing w:before="160" w:after="80"/>
      <w:ind w:left="720" w:firstLine="0"/>
      <w:contextualSpacing w:val="0"/>
    </w:pPr>
  </w:style>
  <w:style w:type="paragraph" w:customStyle="1" w:styleId="berschrift-3-Arbeitsauftrge">
    <w:name w:val="Überschrift-3-Arbeitsaufträge"/>
    <w:basedOn w:val="Standard"/>
    <w:rsid w:val="00DC2C87"/>
    <w:pPr>
      <w:keepNext/>
      <w:spacing w:before="480"/>
      <w:outlineLvl w:val="2"/>
    </w:pPr>
    <w:rPr>
      <w:rFonts w:eastAsia="Times New Roman"/>
      <w:b/>
      <w:bCs/>
      <w:iCs/>
      <w:color w:val="185F6C"/>
      <w:sz w:val="26"/>
      <w:szCs w:val="28"/>
    </w:rPr>
  </w:style>
  <w:style w:type="paragraph" w:styleId="Listenabsatz">
    <w:name w:val="List Paragraph"/>
    <w:basedOn w:val="Standard"/>
    <w:uiPriority w:val="34"/>
    <w:qFormat/>
    <w:rsid w:val="00DC2C87"/>
    <w:pPr>
      <w:ind w:left="720"/>
      <w:contextualSpacing/>
    </w:pPr>
  </w:style>
  <w:style w:type="paragraph" w:styleId="StandardWeb">
    <w:name w:val="Normal (Web)"/>
    <w:basedOn w:val="Standard"/>
    <w:uiPriority w:val="99"/>
    <w:semiHidden/>
    <w:unhideWhenUsed/>
    <w:rsid w:val="005A77A3"/>
    <w:pPr>
      <w:spacing w:before="100" w:beforeAutospacing="1" w:after="100" w:afterAutospacing="1"/>
    </w:pPr>
    <w:rPr>
      <w:rFonts w:ascii="Times New Roman" w:eastAsiaTheme="minorEastAsia" w:hAnsi="Times New Roman"/>
      <w:sz w:val="24"/>
      <w:szCs w:val="24"/>
      <w:lang w:eastAsia="de-DE"/>
    </w:rPr>
  </w:style>
  <w:style w:type="character" w:styleId="BesuchterLink">
    <w:name w:val="FollowedHyperlink"/>
    <w:basedOn w:val="Absatz-Standardschriftart"/>
    <w:uiPriority w:val="99"/>
    <w:semiHidden/>
    <w:unhideWhenUsed/>
    <w:rsid w:val="00FF4E56"/>
    <w:rPr>
      <w:color w:val="954F72" w:themeColor="followedHyperlink"/>
      <w:u w:val="single"/>
    </w:rPr>
  </w:style>
  <w:style w:type="character" w:styleId="Kommentarzeichen">
    <w:name w:val="annotation reference"/>
    <w:basedOn w:val="Absatz-Standardschriftart"/>
    <w:uiPriority w:val="99"/>
    <w:semiHidden/>
    <w:unhideWhenUsed/>
    <w:rsid w:val="000F248B"/>
    <w:rPr>
      <w:sz w:val="16"/>
      <w:szCs w:val="16"/>
    </w:rPr>
  </w:style>
  <w:style w:type="paragraph" w:styleId="Kommentartext">
    <w:name w:val="annotation text"/>
    <w:basedOn w:val="Standard"/>
    <w:link w:val="KommentartextZchn"/>
    <w:uiPriority w:val="99"/>
    <w:semiHidden/>
    <w:unhideWhenUsed/>
    <w:rsid w:val="000F248B"/>
    <w:rPr>
      <w:szCs w:val="20"/>
    </w:rPr>
  </w:style>
  <w:style w:type="character" w:customStyle="1" w:styleId="KommentartextZchn">
    <w:name w:val="Kommentartext Zchn"/>
    <w:basedOn w:val="Absatz-Standardschriftart"/>
    <w:link w:val="Kommentartext"/>
    <w:uiPriority w:val="99"/>
    <w:semiHidden/>
    <w:rsid w:val="000F248B"/>
    <w:rPr>
      <w:rFonts w:ascii="Arial" w:eastAsia="Calibri" w:hAnsi="Arial" w:cs="Times New Roman"/>
      <w:sz w:val="20"/>
      <w:szCs w:val="20"/>
    </w:rPr>
  </w:style>
  <w:style w:type="paragraph" w:styleId="Sprechblasentext">
    <w:name w:val="Balloon Text"/>
    <w:basedOn w:val="Standard"/>
    <w:link w:val="SprechblasentextZchn"/>
    <w:uiPriority w:val="99"/>
    <w:semiHidden/>
    <w:unhideWhenUsed/>
    <w:rsid w:val="000F248B"/>
    <w:pPr>
      <w:spacing w:before="0" w:after="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0F248B"/>
    <w:rPr>
      <w:rFonts w:ascii="Segoe UI" w:eastAsia="Calibri" w:hAnsi="Segoe UI" w:cs="Segoe UI"/>
      <w:sz w:val="18"/>
      <w:szCs w:val="18"/>
    </w:rPr>
  </w:style>
  <w:style w:type="paragraph" w:styleId="KeinLeerraum">
    <w:name w:val="No Spacing"/>
    <w:uiPriority w:val="1"/>
    <w:qFormat/>
    <w:rsid w:val="004F3FE4"/>
    <w:pPr>
      <w:spacing w:after="0" w:line="240" w:lineRule="auto"/>
    </w:pPr>
    <w:rPr>
      <w:rFonts w:ascii="Arial" w:eastAsia="Calibri" w:hAnsi="Arial" w:cs="Times New Roman"/>
      <w:sz w:val="20"/>
    </w:rPr>
  </w:style>
  <w:style w:type="character" w:styleId="NichtaufgelsteErwhnung">
    <w:name w:val="Unresolved Mention"/>
    <w:basedOn w:val="Absatz-Standardschriftart"/>
    <w:uiPriority w:val="99"/>
    <w:semiHidden/>
    <w:unhideWhenUsed/>
    <w:rsid w:val="00F92236"/>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992656"/>
    <w:rPr>
      <w:b/>
      <w:bCs/>
    </w:rPr>
  </w:style>
  <w:style w:type="character" w:customStyle="1" w:styleId="KommentarthemaZchn">
    <w:name w:val="Kommentarthema Zchn"/>
    <w:basedOn w:val="KommentartextZchn"/>
    <w:link w:val="Kommentarthema"/>
    <w:uiPriority w:val="99"/>
    <w:semiHidden/>
    <w:rsid w:val="00992656"/>
    <w:rPr>
      <w:rFonts w:ascii="Arial" w:eastAsia="Calibri" w:hAnsi="Arial"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6338976">
      <w:bodyDiv w:val="1"/>
      <w:marLeft w:val="0"/>
      <w:marRight w:val="0"/>
      <w:marTop w:val="0"/>
      <w:marBottom w:val="0"/>
      <w:divBdr>
        <w:top w:val="none" w:sz="0" w:space="0" w:color="auto"/>
        <w:left w:val="none" w:sz="0" w:space="0" w:color="auto"/>
        <w:bottom w:val="none" w:sz="0" w:space="0" w:color="auto"/>
        <w:right w:val="none" w:sz="0" w:space="0" w:color="auto"/>
      </w:divBdr>
      <w:divsChild>
        <w:div w:id="1747875113">
          <w:marLeft w:val="274"/>
          <w:marRight w:val="0"/>
          <w:marTop w:val="0"/>
          <w:marBottom w:val="0"/>
          <w:divBdr>
            <w:top w:val="none" w:sz="0" w:space="0" w:color="auto"/>
            <w:left w:val="none" w:sz="0" w:space="0" w:color="auto"/>
            <w:bottom w:val="none" w:sz="0" w:space="0" w:color="auto"/>
            <w:right w:val="none" w:sz="0" w:space="0" w:color="auto"/>
          </w:divBdr>
        </w:div>
        <w:div w:id="2139256035">
          <w:marLeft w:val="274"/>
          <w:marRight w:val="0"/>
          <w:marTop w:val="0"/>
          <w:marBottom w:val="0"/>
          <w:divBdr>
            <w:top w:val="none" w:sz="0" w:space="0" w:color="auto"/>
            <w:left w:val="none" w:sz="0" w:space="0" w:color="auto"/>
            <w:bottom w:val="none" w:sz="0" w:space="0" w:color="auto"/>
            <w:right w:val="none" w:sz="0" w:space="0" w:color="auto"/>
          </w:divBdr>
        </w:div>
        <w:div w:id="365567502">
          <w:marLeft w:val="274"/>
          <w:marRight w:val="0"/>
          <w:marTop w:val="0"/>
          <w:marBottom w:val="0"/>
          <w:divBdr>
            <w:top w:val="none" w:sz="0" w:space="0" w:color="auto"/>
            <w:left w:val="none" w:sz="0" w:space="0" w:color="auto"/>
            <w:bottom w:val="none" w:sz="0" w:space="0" w:color="auto"/>
            <w:right w:val="none" w:sz="0" w:space="0" w:color="auto"/>
          </w:divBdr>
        </w:div>
      </w:divsChild>
    </w:div>
    <w:div w:id="1561751978">
      <w:bodyDiv w:val="1"/>
      <w:marLeft w:val="0"/>
      <w:marRight w:val="0"/>
      <w:marTop w:val="0"/>
      <w:marBottom w:val="0"/>
      <w:divBdr>
        <w:top w:val="none" w:sz="0" w:space="0" w:color="auto"/>
        <w:left w:val="none" w:sz="0" w:space="0" w:color="auto"/>
        <w:bottom w:val="none" w:sz="0" w:space="0" w:color="auto"/>
        <w:right w:val="none" w:sz="0" w:space="0" w:color="auto"/>
      </w:divBdr>
      <w:divsChild>
        <w:div w:id="560411780">
          <w:marLeft w:val="0"/>
          <w:marRight w:val="0"/>
          <w:marTop w:val="0"/>
          <w:marBottom w:val="0"/>
          <w:divBdr>
            <w:top w:val="none" w:sz="0" w:space="0" w:color="auto"/>
            <w:left w:val="none" w:sz="0" w:space="0" w:color="auto"/>
            <w:bottom w:val="none" w:sz="0" w:space="0" w:color="auto"/>
            <w:right w:val="none" w:sz="0" w:space="0" w:color="auto"/>
          </w:divBdr>
          <w:divsChild>
            <w:div w:id="860320450">
              <w:marLeft w:val="0"/>
              <w:marRight w:val="0"/>
              <w:marTop w:val="0"/>
              <w:marBottom w:val="0"/>
              <w:divBdr>
                <w:top w:val="none" w:sz="0" w:space="0" w:color="auto"/>
                <w:left w:val="none" w:sz="0" w:space="0" w:color="auto"/>
                <w:bottom w:val="none" w:sz="0" w:space="0" w:color="auto"/>
                <w:right w:val="none" w:sz="0" w:space="0" w:color="auto"/>
              </w:divBdr>
              <w:divsChild>
                <w:div w:id="316812453">
                  <w:marLeft w:val="0"/>
                  <w:marRight w:val="0"/>
                  <w:marTop w:val="0"/>
                  <w:marBottom w:val="0"/>
                  <w:divBdr>
                    <w:top w:val="none" w:sz="0" w:space="0" w:color="auto"/>
                    <w:left w:val="none" w:sz="0" w:space="0" w:color="auto"/>
                    <w:bottom w:val="none" w:sz="0" w:space="0" w:color="auto"/>
                    <w:right w:val="none" w:sz="0" w:space="0" w:color="auto"/>
                  </w:divBdr>
                </w:div>
                <w:div w:id="1333487917">
                  <w:marLeft w:val="0"/>
                  <w:marRight w:val="0"/>
                  <w:marTop w:val="0"/>
                  <w:marBottom w:val="0"/>
                  <w:divBdr>
                    <w:top w:val="none" w:sz="0" w:space="0" w:color="auto"/>
                    <w:left w:val="none" w:sz="0" w:space="0" w:color="auto"/>
                    <w:bottom w:val="none" w:sz="0" w:space="0" w:color="auto"/>
                    <w:right w:val="none" w:sz="0" w:space="0" w:color="auto"/>
                  </w:divBdr>
                </w:div>
                <w:div w:id="703991389">
                  <w:marLeft w:val="0"/>
                  <w:marRight w:val="0"/>
                  <w:marTop w:val="0"/>
                  <w:marBottom w:val="0"/>
                  <w:divBdr>
                    <w:top w:val="none" w:sz="0" w:space="0" w:color="auto"/>
                    <w:left w:val="none" w:sz="0" w:space="0" w:color="auto"/>
                    <w:bottom w:val="none" w:sz="0" w:space="0" w:color="auto"/>
                    <w:right w:val="none" w:sz="0" w:space="0" w:color="auto"/>
                  </w:divBdr>
                  <w:divsChild>
                    <w:div w:id="100954304">
                      <w:marLeft w:val="0"/>
                      <w:marRight w:val="0"/>
                      <w:marTop w:val="0"/>
                      <w:marBottom w:val="0"/>
                      <w:divBdr>
                        <w:top w:val="none" w:sz="0" w:space="0" w:color="auto"/>
                        <w:left w:val="none" w:sz="0" w:space="0" w:color="auto"/>
                        <w:bottom w:val="none" w:sz="0" w:space="0" w:color="auto"/>
                        <w:right w:val="none" w:sz="0" w:space="0" w:color="auto"/>
                      </w:divBdr>
                    </w:div>
                  </w:divsChild>
                </w:div>
                <w:div w:id="16510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591841">
          <w:marLeft w:val="0"/>
          <w:marRight w:val="0"/>
          <w:marTop w:val="0"/>
          <w:marBottom w:val="0"/>
          <w:divBdr>
            <w:top w:val="none" w:sz="0" w:space="0" w:color="auto"/>
            <w:left w:val="none" w:sz="0" w:space="0" w:color="auto"/>
            <w:bottom w:val="none" w:sz="0" w:space="0" w:color="auto"/>
            <w:right w:val="none" w:sz="0" w:space="0" w:color="auto"/>
          </w:divBdr>
          <w:divsChild>
            <w:div w:id="144580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665005">
      <w:bodyDiv w:val="1"/>
      <w:marLeft w:val="0"/>
      <w:marRight w:val="0"/>
      <w:marTop w:val="0"/>
      <w:marBottom w:val="0"/>
      <w:divBdr>
        <w:top w:val="none" w:sz="0" w:space="0" w:color="auto"/>
        <w:left w:val="none" w:sz="0" w:space="0" w:color="auto"/>
        <w:bottom w:val="none" w:sz="0" w:space="0" w:color="auto"/>
        <w:right w:val="none" w:sz="0" w:space="0" w:color="auto"/>
      </w:divBdr>
    </w:div>
    <w:div w:id="2098749292">
      <w:bodyDiv w:val="1"/>
      <w:marLeft w:val="0"/>
      <w:marRight w:val="0"/>
      <w:marTop w:val="0"/>
      <w:marBottom w:val="0"/>
      <w:divBdr>
        <w:top w:val="none" w:sz="0" w:space="0" w:color="auto"/>
        <w:left w:val="none" w:sz="0" w:space="0" w:color="auto"/>
        <w:bottom w:val="none" w:sz="0" w:space="0" w:color="auto"/>
        <w:right w:val="none" w:sz="0" w:space="0" w:color="auto"/>
      </w:divBdr>
      <w:divsChild>
        <w:div w:id="522475068">
          <w:marLeft w:val="0"/>
          <w:marRight w:val="0"/>
          <w:marTop w:val="0"/>
          <w:marBottom w:val="0"/>
          <w:divBdr>
            <w:top w:val="none" w:sz="0" w:space="0" w:color="auto"/>
            <w:left w:val="none" w:sz="0" w:space="0" w:color="auto"/>
            <w:bottom w:val="none" w:sz="0" w:space="0" w:color="auto"/>
            <w:right w:val="none" w:sz="0" w:space="0" w:color="auto"/>
          </w:divBdr>
          <w:divsChild>
            <w:div w:id="1381788804">
              <w:marLeft w:val="0"/>
              <w:marRight w:val="0"/>
              <w:marTop w:val="0"/>
              <w:marBottom w:val="0"/>
              <w:divBdr>
                <w:top w:val="none" w:sz="0" w:space="0" w:color="auto"/>
                <w:left w:val="none" w:sz="0" w:space="0" w:color="auto"/>
                <w:bottom w:val="none" w:sz="0" w:space="0" w:color="auto"/>
                <w:right w:val="none" w:sz="0" w:space="0" w:color="auto"/>
              </w:divBdr>
              <w:divsChild>
                <w:div w:id="1701321609">
                  <w:marLeft w:val="0"/>
                  <w:marRight w:val="0"/>
                  <w:marTop w:val="0"/>
                  <w:marBottom w:val="0"/>
                  <w:divBdr>
                    <w:top w:val="none" w:sz="0" w:space="0" w:color="auto"/>
                    <w:left w:val="none" w:sz="0" w:space="0" w:color="auto"/>
                    <w:bottom w:val="none" w:sz="0" w:space="0" w:color="auto"/>
                    <w:right w:val="none" w:sz="0" w:space="0" w:color="auto"/>
                  </w:divBdr>
                </w:div>
                <w:div w:id="2035226273">
                  <w:marLeft w:val="0"/>
                  <w:marRight w:val="0"/>
                  <w:marTop w:val="0"/>
                  <w:marBottom w:val="0"/>
                  <w:divBdr>
                    <w:top w:val="none" w:sz="0" w:space="0" w:color="auto"/>
                    <w:left w:val="none" w:sz="0" w:space="0" w:color="auto"/>
                    <w:bottom w:val="none" w:sz="0" w:space="0" w:color="auto"/>
                    <w:right w:val="none" w:sz="0" w:space="0" w:color="auto"/>
                  </w:divBdr>
                </w:div>
                <w:div w:id="1664894708">
                  <w:marLeft w:val="0"/>
                  <w:marRight w:val="0"/>
                  <w:marTop w:val="0"/>
                  <w:marBottom w:val="0"/>
                  <w:divBdr>
                    <w:top w:val="none" w:sz="0" w:space="0" w:color="auto"/>
                    <w:left w:val="none" w:sz="0" w:space="0" w:color="auto"/>
                    <w:bottom w:val="none" w:sz="0" w:space="0" w:color="auto"/>
                    <w:right w:val="none" w:sz="0" w:space="0" w:color="auto"/>
                  </w:divBdr>
                  <w:divsChild>
                    <w:div w:id="467089217">
                      <w:marLeft w:val="0"/>
                      <w:marRight w:val="0"/>
                      <w:marTop w:val="0"/>
                      <w:marBottom w:val="0"/>
                      <w:divBdr>
                        <w:top w:val="none" w:sz="0" w:space="0" w:color="auto"/>
                        <w:left w:val="none" w:sz="0" w:space="0" w:color="auto"/>
                        <w:bottom w:val="none" w:sz="0" w:space="0" w:color="auto"/>
                        <w:right w:val="none" w:sz="0" w:space="0" w:color="auto"/>
                      </w:divBdr>
                    </w:div>
                  </w:divsChild>
                </w:div>
                <w:div w:id="473714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69145">
          <w:marLeft w:val="0"/>
          <w:marRight w:val="0"/>
          <w:marTop w:val="0"/>
          <w:marBottom w:val="0"/>
          <w:divBdr>
            <w:top w:val="none" w:sz="0" w:space="0" w:color="auto"/>
            <w:left w:val="none" w:sz="0" w:space="0" w:color="auto"/>
            <w:bottom w:val="none" w:sz="0" w:space="0" w:color="auto"/>
            <w:right w:val="none" w:sz="0" w:space="0" w:color="auto"/>
          </w:divBdr>
          <w:divsChild>
            <w:div w:id="1678195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hyperlink" Target="https://um.baden-wuerttemberg.de/fileadmin/redaktion/m-um/intern/Dateien/Dokumente/2_Presse_und_Service/Publikationen/Umwelt/Boden_Boeden_Bodenschutz.pdf" TargetMode="External"/><Relationship Id="rId26" Type="http://schemas.openxmlformats.org/officeDocument/2006/relationships/hyperlink" Target="https://www.iva.de/sites/default/files/benutzer/%25uid/publikationen/bad_tagungsband_2015_11-2015_0.pdf" TargetMode="External"/><Relationship Id="rId3" Type="http://schemas.openxmlformats.org/officeDocument/2006/relationships/settings" Target="settings.xml"/><Relationship Id="rId21" Type="http://schemas.openxmlformats.org/officeDocument/2006/relationships/hyperlink" Target="https://www.lfl.bayern.de/iab/boden/031125/" TargetMode="Externa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9.jpeg"/><Relationship Id="rId25" Type="http://schemas.openxmlformats.org/officeDocument/2006/relationships/hyperlink" Target="https://www.oekolandbau.de/landwirtschaft/pflanze/grundlagen-pflanzenbau/boden/bodenbeurteilung-im-feld/"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www.youtube.com/watch?v=8Okp_THBQr0" TargetMode="External"/><Relationship Id="rId20" Type="http://schemas.openxmlformats.org/officeDocument/2006/relationships/hyperlink" Target="https://www.umweltbundesamt.de/themen/boden-landwirtschaft/bodenbelastungen/erosion" TargetMode="External"/><Relationship Id="rId29" Type="http://schemas.openxmlformats.org/officeDocument/2006/relationships/hyperlink" Target="https://pixabay.com/de/photos/baum-natur-gew&#228;sser-fluss-3186615/"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24" Type="http://schemas.openxmlformats.org/officeDocument/2006/relationships/hyperlink" Target="https://www.oekolandbau.de/landwirtschaft/pflanze/grundlagen-pflanzenbau/boden/" TargetMode="Externa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www.youtube.com/watch?v=8Okp_THBQr0" TargetMode="External"/><Relationship Id="rId23" Type="http://schemas.openxmlformats.org/officeDocument/2006/relationships/hyperlink" Target="https://www.bodenkunde-projekte.hu-berlin.de/boku_online/pcboku10.agrar.hu-berlin.de/cocoon/boku/sco_1_funktion_27322.html?section=aN1004C" TargetMode="External"/><Relationship Id="rId28" Type="http://schemas.openxmlformats.org/officeDocument/2006/relationships/hyperlink" Target="https://cdn.pixabay.com/photo/2018/04/27/21/39/earth-3355931__340.jpg" TargetMode="External"/><Relationship Id="rId10" Type="http://schemas.openxmlformats.org/officeDocument/2006/relationships/image" Target="media/image4.jpeg"/><Relationship Id="rId19" Type="http://schemas.openxmlformats.org/officeDocument/2006/relationships/hyperlink" Target="https://www.lubw.baden-wuerttemberg.de/klimawandel-und-anpassung/erosion" TargetMode="External"/><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yperlink" Target="https://www.thuenen.de/de/thema/boden/humus-fuer-bodenfruchtbarkeit-und-klimaschutz/" TargetMode="External"/><Relationship Id="rId27" Type="http://schemas.openxmlformats.org/officeDocument/2006/relationships/hyperlink" Target="https://awa.agriadapt.eu/de/adaptations/cereals/soil-and-farming-practicies" TargetMode="External"/><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dreas.ziermann\Documents\GeNIAL_BMU\4_Arbeitspakete\AP_02_Lehrmodul\Vorlagen\GeNIAL_Lehrmodul_Word-Vorlage.dotx" TargetMode="External"/></Relationships>
</file>

<file path=word/theme/theme1.xml><?xml version="1.0" encoding="utf-8"?>
<a:theme xmlns:a="http://schemas.openxmlformats.org/drawingml/2006/main" name="Office Theme">
  <a:themeElements>
    <a:clrScheme name="GeNIAL">
      <a:dk1>
        <a:sysClr val="windowText" lastClr="000000"/>
      </a:dk1>
      <a:lt1>
        <a:sysClr val="window" lastClr="FFFFFF"/>
      </a:lt1>
      <a:dk2>
        <a:srgbClr val="44546A"/>
      </a:dk2>
      <a:lt2>
        <a:srgbClr val="E7E6E6"/>
      </a:lt2>
      <a:accent1>
        <a:srgbClr val="6C9842"/>
      </a:accent1>
      <a:accent2>
        <a:srgbClr val="0B72B5"/>
      </a:accent2>
      <a:accent3>
        <a:srgbClr val="F29400"/>
      </a:accent3>
      <a:accent4>
        <a:srgbClr val="B07F48"/>
      </a:accent4>
      <a:accent5>
        <a:srgbClr val="FFC000"/>
      </a:accent5>
      <a:accent6>
        <a:srgbClr val="C00000"/>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GeNIAL_Lehrmodul_Word-Vorlage.dotx</Template>
  <TotalTime>0</TotalTime>
  <Pages>10</Pages>
  <Words>1972</Words>
  <Characters>12424</Characters>
  <Application>Microsoft Office Word</Application>
  <DocSecurity>0</DocSecurity>
  <Lines>103</Lines>
  <Paragraphs>28</Paragraphs>
  <ScaleCrop>false</ScaleCrop>
  <HeadingPairs>
    <vt:vector size="2" baseType="variant">
      <vt:variant>
        <vt:lpstr>Titel</vt:lpstr>
      </vt:variant>
      <vt:variant>
        <vt:i4>1</vt:i4>
      </vt:variant>
    </vt:vector>
  </HeadingPairs>
  <TitlesOfParts>
    <vt:vector size="1" baseType="lpstr">
      <vt:lpstr>GeNIAL_Lehrmodul_Boden</vt:lpstr>
    </vt:vector>
  </TitlesOfParts>
  <Company/>
  <LinksUpToDate>false</LinksUpToDate>
  <CharactersWithSpaces>14368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GeNIAL_Lehrmodul_Boden</dc:title>
  <dc:subject/>
  <dc:creator>Andreas Ziermann</dc:creator>
  <cp:keywords/>
  <dc:description/>
  <cp:lastModifiedBy>Andreas Ziermann</cp:lastModifiedBy>
  <cp:revision>12</cp:revision>
  <dcterms:created xsi:type="dcterms:W3CDTF">2021-10-04T12:23:00Z</dcterms:created>
  <dcterms:modified xsi:type="dcterms:W3CDTF">2021-10-20T08:23:00Z</dcterms:modified>
</cp:coreProperties>
</file>