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3645CD">
        <w:rPr>
          <w:rFonts w:cs="Arial"/>
          <w:b/>
          <w:bCs/>
          <w:color w:val="6C9842"/>
          <w:sz w:val="32"/>
          <w:szCs w:val="32"/>
        </w:rPr>
        <w:t>Klimaschutz</w:t>
      </w:r>
    </w:p>
    <w:p w:rsidR="003A2471" w:rsidRPr="00747CC5" w:rsidRDefault="003A2471" w:rsidP="003A2471">
      <w:pPr>
        <w:rPr>
          <w:rFonts w:cs="Arial"/>
          <w:b/>
          <w:bCs/>
          <w:sz w:val="24"/>
          <w:szCs w:val="24"/>
        </w:rPr>
      </w:pPr>
      <w:bookmarkStart w:id="11" w:name="_Toc346283338"/>
      <w:bookmarkStart w:id="12" w:name="_Toc346283507"/>
      <w:bookmarkStart w:id="13" w:name="_Toc348428101"/>
      <w:bookmarkStart w:id="14" w:name="_Toc348428155"/>
      <w:bookmarkEnd w:id="4"/>
      <w:bookmarkEnd w:id="5"/>
      <w:bookmarkEnd w:id="6"/>
      <w:bookmarkEnd w:id="7"/>
      <w:r w:rsidRPr="00747CC5">
        <w:rPr>
          <w:rFonts w:cs="Arial"/>
          <w:b/>
          <w:bCs/>
          <w:sz w:val="24"/>
          <w:szCs w:val="24"/>
        </w:rPr>
        <w:t xml:space="preserve">Aufgabe </w:t>
      </w:r>
      <w:r w:rsidR="003645CD" w:rsidRPr="00747CC5">
        <w:rPr>
          <w:rFonts w:cs="Arial"/>
          <w:b/>
          <w:bCs/>
          <w:sz w:val="24"/>
          <w:szCs w:val="24"/>
        </w:rPr>
        <w:t>A1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Das BMEL hat in seinem Klimaschutzplan für die Bundesregierung 10 Maßnahmen aufgeführt, um die THG-Emissionen zu reduzieren, um die Klimaschutzziele bis 2030 zu erreichen. 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Diskutieren </w:t>
      </w:r>
      <w:r w:rsidR="00773FD9">
        <w:rPr>
          <w:rFonts w:cs="Arial"/>
          <w:sz w:val="24"/>
          <w:szCs w:val="24"/>
        </w:rPr>
        <w:t xml:space="preserve">bzw. erarbeiten </w:t>
      </w:r>
      <w:r w:rsidRPr="00747CC5">
        <w:rPr>
          <w:rFonts w:cs="Arial"/>
          <w:sz w:val="24"/>
          <w:szCs w:val="24"/>
        </w:rPr>
        <w:t xml:space="preserve">Sie Maßnahmen, die in den folgenden einzelnen Punkten auf landwirtschaftlichen Betrieben umgesetzt werden können: 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Gezielter Einsatz von Düngemitteln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Vergärung von Wirtschaftsdüngern tierischer Herkunft und landwirtschaftlicher Reststoffe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Ausbau des Ökolandbaus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 xml:space="preserve">Verringerung der </w:t>
      </w:r>
      <w:proofErr w:type="spellStart"/>
      <w:r w:rsidRPr="00747CC5">
        <w:rPr>
          <w:rFonts w:cs="Arial"/>
          <w:b/>
          <w:bCs/>
          <w:sz w:val="24"/>
          <w:szCs w:val="24"/>
        </w:rPr>
        <w:t>THG`s</w:t>
      </w:r>
      <w:proofErr w:type="spellEnd"/>
      <w:r w:rsidRPr="00747CC5">
        <w:rPr>
          <w:rFonts w:cs="Arial"/>
          <w:b/>
          <w:bCs/>
          <w:sz w:val="24"/>
          <w:szCs w:val="24"/>
        </w:rPr>
        <w:t xml:space="preserve"> in der Tierhaltung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Erhöhung der Energieeffizienz - regenerative Energien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Humuserhalt und -aufbau im Ackerbau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Erhalt von Dauergrünland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 xml:space="preserve">Schutz von </w:t>
      </w:r>
      <w:proofErr w:type="gramStart"/>
      <w:r w:rsidRPr="00747CC5">
        <w:rPr>
          <w:rFonts w:cs="Arial"/>
          <w:b/>
          <w:bCs/>
          <w:sz w:val="24"/>
          <w:szCs w:val="24"/>
        </w:rPr>
        <w:t>Moorböden  einschließlich</w:t>
      </w:r>
      <w:proofErr w:type="gramEnd"/>
      <w:r w:rsidRPr="00747CC5">
        <w:rPr>
          <w:rFonts w:cs="Arial"/>
          <w:b/>
          <w:bCs/>
          <w:sz w:val="24"/>
          <w:szCs w:val="24"/>
        </w:rPr>
        <w:t xml:space="preserve"> Reduzierung der Torfverwendung in Kultursubstrat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Erhalt und nachhaltige Bewirtschaftung der Wälder und Holzverwendung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Nachhaltige Ernährungsweisen einschließlich Vermeidung von Lebensmittelabfällen und Programm zur Stärkung der Nachhaltigkeit in der Gemeinschaftsverpflegung der       Bundesverwaltung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Anmerkung: 9. und 10. </w:t>
      </w:r>
      <w:r w:rsidR="00245477" w:rsidRPr="00747CC5">
        <w:rPr>
          <w:rFonts w:cs="Arial"/>
          <w:sz w:val="24"/>
          <w:szCs w:val="24"/>
        </w:rPr>
        <w:t>k</w:t>
      </w:r>
      <w:r w:rsidRPr="00747CC5">
        <w:rPr>
          <w:rFonts w:cs="Arial"/>
          <w:sz w:val="24"/>
          <w:szCs w:val="24"/>
        </w:rPr>
        <w:t>önnen hier bei der Bearbeitung rausgenommen werden, da diese nicht direkt die landwirtschaftliche Produktion betr</w:t>
      </w:r>
      <w:r w:rsidR="004E7550" w:rsidRPr="00747CC5">
        <w:rPr>
          <w:rFonts w:cs="Arial"/>
          <w:sz w:val="24"/>
          <w:szCs w:val="24"/>
        </w:rPr>
        <w:t>effen</w:t>
      </w:r>
      <w:r w:rsidRPr="00747CC5">
        <w:rPr>
          <w:rFonts w:cs="Arial"/>
          <w:sz w:val="24"/>
          <w:szCs w:val="24"/>
        </w:rPr>
        <w:t>.</w:t>
      </w:r>
    </w:p>
    <w:p w:rsidR="00A07265" w:rsidRPr="00747CC5" w:rsidRDefault="00A07265" w:rsidP="00A07265">
      <w:pPr>
        <w:rPr>
          <w:rFonts w:cs="Arial"/>
          <w:sz w:val="24"/>
          <w:szCs w:val="24"/>
        </w:rPr>
      </w:pPr>
    </w:p>
    <w:p w:rsidR="003A2471" w:rsidRPr="00747CC5" w:rsidRDefault="003A2471" w:rsidP="003A2471">
      <w:pPr>
        <w:rPr>
          <w:rFonts w:cs="Arial"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Ergebnis</w:t>
      </w:r>
      <w:r w:rsidRPr="00747CC5">
        <w:rPr>
          <w:rFonts w:cs="Arial"/>
          <w:sz w:val="24"/>
          <w:szCs w:val="24"/>
        </w:rPr>
        <w:t xml:space="preserve">: </w:t>
      </w: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4E5F68" w:rsidRDefault="004E5F68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:rsidR="003A2471" w:rsidRPr="00747CC5" w:rsidRDefault="003A2471" w:rsidP="003A2471">
      <w:pPr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lastRenderedPageBreak/>
        <w:t xml:space="preserve">Aufgabe </w:t>
      </w:r>
      <w:r w:rsidR="003645CD" w:rsidRPr="00747CC5">
        <w:rPr>
          <w:rFonts w:cs="Arial"/>
          <w:b/>
          <w:bCs/>
          <w:sz w:val="24"/>
          <w:szCs w:val="24"/>
        </w:rPr>
        <w:t>A2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Sie bewirtschaften 60 ha Ackerfläche in konventioneller Wirtschaftsweise mit der Fruchtfolge Mais – Winterweizen – Winterraps. Die Flächen werden synthetisch mineralisch gedüngt. Ein Zwischenfruchtanbau findet nicht statt. Es werden keine Tiere gehalten. 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>Welche Möglichkeiten haben Sie, die Treibhausgasemissionen zu reduzieren und wie wirken sie sich positiv auf den Klimaschutz und die Umwelt aus?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Ergebnis</w:t>
      </w:r>
      <w:r w:rsidRPr="00747CC5">
        <w:rPr>
          <w:rFonts w:cs="Arial"/>
          <w:sz w:val="24"/>
          <w:szCs w:val="24"/>
        </w:rPr>
        <w:t xml:space="preserve">: </w:t>
      </w:r>
    </w:p>
    <w:p w:rsidR="003A2471" w:rsidRPr="00747CC5" w:rsidRDefault="003A2471" w:rsidP="003A2471">
      <w:pPr>
        <w:rPr>
          <w:rFonts w:cs="Arial"/>
          <w:sz w:val="24"/>
          <w:szCs w:val="24"/>
          <w:lang w:val="en-GB"/>
        </w:rPr>
      </w:pPr>
    </w:p>
    <w:p w:rsidR="003645CD" w:rsidRPr="00747CC5" w:rsidRDefault="003645CD" w:rsidP="003A2471">
      <w:pPr>
        <w:rPr>
          <w:rFonts w:cs="Arial"/>
          <w:sz w:val="24"/>
          <w:szCs w:val="24"/>
          <w:lang w:val="en-GB"/>
        </w:rPr>
      </w:pPr>
    </w:p>
    <w:p w:rsidR="00747CC5" w:rsidRDefault="00747CC5">
      <w:pPr>
        <w:spacing w:before="0" w:after="160" w:line="259" w:lineRule="auto"/>
        <w:rPr>
          <w:lang w:val="en-GB"/>
        </w:rPr>
      </w:pPr>
      <w:r>
        <w:rPr>
          <w:lang w:val="en-GB"/>
        </w:rPr>
        <w:br w:type="page"/>
      </w:r>
    </w:p>
    <w:p w:rsidR="003645CD" w:rsidRPr="00747CC5" w:rsidRDefault="003645CD" w:rsidP="003645CD">
      <w:pPr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lastRenderedPageBreak/>
        <w:t>Aufgabe A3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Lesen Sie den Beitrag der BBZ „Von </w:t>
      </w:r>
      <w:proofErr w:type="spellStart"/>
      <w:r w:rsidRPr="00747CC5">
        <w:rPr>
          <w:rFonts w:cs="Arial"/>
          <w:sz w:val="24"/>
          <w:szCs w:val="24"/>
        </w:rPr>
        <w:t>Leinsamenöl</w:t>
      </w:r>
      <w:proofErr w:type="spellEnd"/>
      <w:r w:rsidRPr="00747CC5">
        <w:rPr>
          <w:rFonts w:cs="Arial"/>
          <w:sz w:val="24"/>
          <w:szCs w:val="24"/>
        </w:rPr>
        <w:t xml:space="preserve">, Knoblauch und Algen“ zur Methanreduzierung in der Rinderhaltung durch. 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Diskutieren Sie in Kleingruppen oder in der Klasse pro und </w:t>
      </w:r>
      <w:proofErr w:type="gramStart"/>
      <w:r w:rsidRPr="00747CC5">
        <w:rPr>
          <w:rFonts w:cs="Arial"/>
          <w:sz w:val="24"/>
          <w:szCs w:val="24"/>
        </w:rPr>
        <w:t>contra dieser Ansätze</w:t>
      </w:r>
      <w:proofErr w:type="gramEnd"/>
      <w:r w:rsidRPr="00747CC5">
        <w:rPr>
          <w:rFonts w:cs="Arial"/>
          <w:sz w:val="24"/>
          <w:szCs w:val="24"/>
        </w:rPr>
        <w:t xml:space="preserve"> im Hinblick auf die Umsetzung im eigenen Betrieb.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Ergebnis / Stichworte</w:t>
      </w:r>
      <w:r w:rsidRPr="00747CC5">
        <w:rPr>
          <w:rFonts w:cs="Arial"/>
          <w:sz w:val="24"/>
          <w:szCs w:val="24"/>
        </w:rPr>
        <w:t xml:space="preserve">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3645CD" w:rsidTr="003645CD">
        <w:tc>
          <w:tcPr>
            <w:tcW w:w="4672" w:type="dxa"/>
            <w:shd w:val="clear" w:color="auto" w:fill="6C9842" w:themeFill="accent1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bookmarkStart w:id="15" w:name="_Hlk79416470"/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PRO</w:t>
            </w:r>
          </w:p>
        </w:tc>
        <w:tc>
          <w:tcPr>
            <w:tcW w:w="4672" w:type="dxa"/>
            <w:shd w:val="clear" w:color="auto" w:fill="6C9842" w:themeFill="accent1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CONTRA</w:t>
            </w:r>
          </w:p>
        </w:tc>
      </w:tr>
      <w:tr w:rsidR="003645CD" w:rsidTr="003645CD"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645CD" w:rsidTr="003645CD"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645CD" w:rsidTr="003645CD"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645CD" w:rsidTr="003645CD"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:rsidR="003645CD" w:rsidRDefault="003645CD" w:rsidP="003645C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bookmarkEnd w:id="15"/>
    </w:tbl>
    <w:p w:rsidR="00747CC5" w:rsidRDefault="00747CC5" w:rsidP="003645CD">
      <w:pPr>
        <w:rPr>
          <w:rFonts w:ascii="Calibri" w:hAnsi="Calibri" w:cs="Calibri"/>
          <w:b/>
          <w:bCs/>
          <w:sz w:val="24"/>
          <w:szCs w:val="24"/>
        </w:rPr>
      </w:pPr>
    </w:p>
    <w:p w:rsidR="00747CC5" w:rsidRDefault="00747CC5">
      <w:pPr>
        <w:spacing w:before="0" w:after="160" w:line="259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 w:type="page"/>
      </w:r>
    </w:p>
    <w:p w:rsidR="003645CD" w:rsidRPr="00747CC5" w:rsidRDefault="003645CD" w:rsidP="003645CD">
      <w:pPr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lastRenderedPageBreak/>
        <w:t>Aufgabe A4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>Die Reduzierung der Tierhaltung und gleichzeitig die Verbesserung des Tierwohls werden derzeit stark diskutiert.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>Wie kann ein Umbau der Tierhaltung gelingen, der die Belange von Klimaschutz, Tierwohl, Landwirten und Konsumenten berücksichtigt?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>Diskutieren Sie mögliche Strategien in Kleingruppen oder gemeinsam in der Klasse.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Ergebnis</w:t>
      </w:r>
      <w:r w:rsidRPr="00747CC5">
        <w:rPr>
          <w:rFonts w:cs="Arial"/>
          <w:sz w:val="24"/>
          <w:szCs w:val="24"/>
        </w:rPr>
        <w:t xml:space="preserve">: </w:t>
      </w:r>
    </w:p>
    <w:p w:rsidR="003645CD" w:rsidRDefault="003645CD" w:rsidP="003A2471">
      <w:pPr>
        <w:rPr>
          <w:lang w:val="en-GB"/>
        </w:rPr>
      </w:pPr>
    </w:p>
    <w:p w:rsidR="003645CD" w:rsidRDefault="003645CD" w:rsidP="003A2471">
      <w:pPr>
        <w:rPr>
          <w:lang w:val="en-GB"/>
        </w:rPr>
      </w:pPr>
    </w:p>
    <w:p w:rsidR="003645CD" w:rsidRDefault="003645CD" w:rsidP="003A2471">
      <w:pPr>
        <w:rPr>
          <w:lang w:val="en-GB"/>
        </w:rPr>
      </w:pPr>
    </w:p>
    <w:p w:rsidR="003645CD" w:rsidRPr="004E5F68" w:rsidRDefault="003645CD" w:rsidP="003A2471">
      <w:pPr>
        <w:rPr>
          <w:lang w:val="en-GB"/>
        </w:rPr>
      </w:pPr>
    </w:p>
    <w:p w:rsidR="003A2471" w:rsidRPr="004E5F68" w:rsidRDefault="003A2471" w:rsidP="003A2471">
      <w:pPr>
        <w:rPr>
          <w:lang w:val="en-GB"/>
        </w:rPr>
      </w:pPr>
    </w:p>
    <w:bookmarkEnd w:id="8"/>
    <w:bookmarkEnd w:id="9"/>
    <w:bookmarkEnd w:id="11"/>
    <w:bookmarkEnd w:id="12"/>
    <w:bookmarkEnd w:id="13"/>
    <w:bookmarkEnd w:id="14"/>
    <w:p w:rsidR="003A2471" w:rsidRPr="004E5F68" w:rsidRDefault="003A2471" w:rsidP="003A2471">
      <w:pPr>
        <w:rPr>
          <w:lang w:val="en-GB"/>
        </w:rPr>
      </w:pPr>
    </w:p>
    <w:sectPr w:rsidR="003A2471" w:rsidRPr="004E5F68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265" w:rsidRDefault="00A07265" w:rsidP="00DC2C87">
      <w:pPr>
        <w:spacing w:before="0" w:after="0"/>
      </w:pPr>
      <w:r>
        <w:separator/>
      </w:r>
    </w:p>
  </w:endnote>
  <w:endnote w:type="continuationSeparator" w:id="0">
    <w:p w:rsidR="00A07265" w:rsidRDefault="00A0726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773FD9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265" w:rsidRDefault="00A07265" w:rsidP="00DC2C87">
      <w:pPr>
        <w:spacing w:before="0" w:after="0"/>
      </w:pPr>
      <w:r>
        <w:separator/>
      </w:r>
    </w:p>
  </w:footnote>
  <w:footnote w:type="continuationSeparator" w:id="0">
    <w:p w:rsidR="00A07265" w:rsidRDefault="00A0726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</w:t>
                          </w:r>
                          <w:r w:rsidR="00747CC5">
                            <w:rPr>
                              <w:sz w:val="28"/>
                            </w:rPr>
                            <w:t>AG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</w:t>
                    </w:r>
                    <w:r w:rsidR="00747CC5">
                      <w:rPr>
                        <w:sz w:val="28"/>
                      </w:rPr>
                      <w:t>AG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2CBB95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6796"/>
    <w:multiLevelType w:val="hybridMultilevel"/>
    <w:tmpl w:val="27EC05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65"/>
    <w:rsid w:val="00015C4D"/>
    <w:rsid w:val="000255FC"/>
    <w:rsid w:val="00027348"/>
    <w:rsid w:val="000349DD"/>
    <w:rsid w:val="000720DF"/>
    <w:rsid w:val="00085ED6"/>
    <w:rsid w:val="0010026F"/>
    <w:rsid w:val="001F7E9E"/>
    <w:rsid w:val="00201601"/>
    <w:rsid w:val="002022D3"/>
    <w:rsid w:val="00245477"/>
    <w:rsid w:val="002457A3"/>
    <w:rsid w:val="00263FB9"/>
    <w:rsid w:val="003531E3"/>
    <w:rsid w:val="003645CD"/>
    <w:rsid w:val="00382446"/>
    <w:rsid w:val="00396475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4E7550"/>
    <w:rsid w:val="00572EC9"/>
    <w:rsid w:val="0059447D"/>
    <w:rsid w:val="005A77A3"/>
    <w:rsid w:val="005B431C"/>
    <w:rsid w:val="006C70F8"/>
    <w:rsid w:val="00744A60"/>
    <w:rsid w:val="00747CC5"/>
    <w:rsid w:val="00773FD9"/>
    <w:rsid w:val="007B35BD"/>
    <w:rsid w:val="007E1D07"/>
    <w:rsid w:val="007F5A68"/>
    <w:rsid w:val="00814CEA"/>
    <w:rsid w:val="008817F5"/>
    <w:rsid w:val="008D7D60"/>
    <w:rsid w:val="009C10BF"/>
    <w:rsid w:val="00A01F9A"/>
    <w:rsid w:val="00A07265"/>
    <w:rsid w:val="00B0495D"/>
    <w:rsid w:val="00B121B1"/>
    <w:rsid w:val="00BD0BC2"/>
    <w:rsid w:val="00BE419A"/>
    <w:rsid w:val="00C4163D"/>
    <w:rsid w:val="00C43F54"/>
    <w:rsid w:val="00C77536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F7CD0BF"/>
  <w15:chartTrackingRefBased/>
  <w15:docId w15:val="{41BE6453-BCE7-4C23-ABF1-3C605866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307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7</cp:revision>
  <dcterms:created xsi:type="dcterms:W3CDTF">2021-08-09T13:41:00Z</dcterms:created>
  <dcterms:modified xsi:type="dcterms:W3CDTF">2021-10-19T14:07:00Z</dcterms:modified>
</cp:coreProperties>
</file>