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2F12E" w14:textId="4A91417E"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176B4831" wp14:editId="71CA03F9">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15CB58F7" w14:textId="0F24816E" w:rsidR="005A77A3" w:rsidRPr="008C40A0" w:rsidRDefault="005A77A3" w:rsidP="005A77A3"/>
    <w:p w14:paraId="3520BABF" w14:textId="30FE54AE"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3A4B1DA1" wp14:editId="23B39853">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1201AD45" w14:textId="00E2CE61" w:rsidR="008D7D60" w:rsidRDefault="004E3071"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Feldtag</w:t>
                            </w:r>
                            <w:r w:rsidR="00272326">
                              <w:rPr>
                                <w:rFonts w:asciiTheme="majorHAnsi" w:eastAsia="Times New Roman" w:hAnsiTheme="majorHAnsi" w:cstheme="majorHAnsi"/>
                                <w:b/>
                                <w:bCs/>
                                <w:iCs/>
                                <w:color w:val="6C9842" w:themeColor="accent1"/>
                                <w:sz w:val="52"/>
                                <w:szCs w:val="28"/>
                              </w:rPr>
                              <w:t xml:space="preserve"> - Kichererbsen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3A4B1DA1"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1201AD45" w14:textId="00E2CE61" w:rsidR="008D7D60" w:rsidRDefault="004E3071" w:rsidP="008D7D60">
                      <w:pPr>
                        <w:jc w:val="center"/>
                        <w:rPr>
                          <w:rFonts w:asciiTheme="majorHAnsi" w:eastAsia="Times New Roman" w:hAnsiTheme="majorHAnsi" w:cstheme="majorHAnsi"/>
                          <w:b/>
                          <w:bCs/>
                          <w:iCs/>
                          <w:color w:val="6C9842" w:themeColor="accent1"/>
                          <w:sz w:val="52"/>
                          <w:szCs w:val="28"/>
                        </w:rPr>
                      </w:pPr>
                      <w:proofErr w:type="spellStart"/>
                      <w:r>
                        <w:rPr>
                          <w:rFonts w:asciiTheme="majorHAnsi" w:eastAsia="Times New Roman" w:hAnsiTheme="majorHAnsi" w:cstheme="majorHAnsi"/>
                          <w:b/>
                          <w:bCs/>
                          <w:iCs/>
                          <w:color w:val="6C9842" w:themeColor="accent1"/>
                          <w:sz w:val="52"/>
                          <w:szCs w:val="28"/>
                        </w:rPr>
                        <w:t>Feldtag</w:t>
                      </w:r>
                      <w:proofErr w:type="spellEnd"/>
                      <w:r w:rsidR="00272326">
                        <w:rPr>
                          <w:rFonts w:asciiTheme="majorHAnsi" w:eastAsia="Times New Roman" w:hAnsiTheme="majorHAnsi" w:cstheme="majorHAnsi"/>
                          <w:b/>
                          <w:bCs/>
                          <w:iCs/>
                          <w:color w:val="6C9842" w:themeColor="accent1"/>
                          <w:sz w:val="52"/>
                          <w:szCs w:val="28"/>
                        </w:rPr>
                        <w:t xml:space="preserve"> - Kichererbsen</w:t>
                      </w:r>
                    </w:p>
                  </w:txbxContent>
                </v:textbox>
              </v:shape>
            </w:pict>
          </mc:Fallback>
        </mc:AlternateContent>
      </w:r>
    </w:p>
    <w:p w14:paraId="43A90202" w14:textId="4D3210E2" w:rsidR="002457A3" w:rsidRPr="008C40A0" w:rsidRDefault="002457A3" w:rsidP="005A77A3"/>
    <w:p w14:paraId="45BEF1A6" w14:textId="38E97130" w:rsidR="002457A3" w:rsidRPr="008C40A0" w:rsidRDefault="002457A3" w:rsidP="005A77A3"/>
    <w:p w14:paraId="49494EDC" w14:textId="245F7AE4" w:rsidR="002457A3" w:rsidRPr="008C40A0" w:rsidRDefault="000A477D" w:rsidP="000A477D">
      <w:pPr>
        <w:tabs>
          <w:tab w:val="left" w:pos="4678"/>
        </w:tabs>
      </w:pPr>
      <w:r>
        <w:rPr>
          <w:noProof/>
        </w:rPr>
        <w:drawing>
          <wp:anchor distT="0" distB="0" distL="114300" distR="114300" simplePos="0" relativeHeight="251755520" behindDoc="0" locked="0" layoutInCell="1" allowOverlap="1" wp14:anchorId="173A7DBC" wp14:editId="4ABECB3E">
            <wp:simplePos x="0" y="0"/>
            <wp:positionH relativeFrom="column">
              <wp:posOffset>744883</wp:posOffset>
            </wp:positionH>
            <wp:positionV relativeFrom="paragraph">
              <wp:posOffset>158115</wp:posOffset>
            </wp:positionV>
            <wp:extent cx="4389120" cy="2926080"/>
            <wp:effectExtent l="0" t="0" r="0" b="7620"/>
            <wp:wrapThrough wrapText="bothSides">
              <wp:wrapPolygon edited="0">
                <wp:start x="0" y="0"/>
                <wp:lineTo x="0" y="21516"/>
                <wp:lineTo x="21469" y="21516"/>
                <wp:lineTo x="21469" y="0"/>
                <wp:lineTo x="0" y="0"/>
              </wp:wrapPolygon>
            </wp:wrapThrough>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9120" cy="29260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633ACC" w14:textId="46CEDCE2" w:rsidR="002457A3" w:rsidRPr="008C40A0" w:rsidRDefault="002457A3" w:rsidP="005A77A3"/>
    <w:p w14:paraId="25D354AA" w14:textId="18D2929F" w:rsidR="002457A3" w:rsidRPr="008C40A0" w:rsidRDefault="002457A3" w:rsidP="005A77A3"/>
    <w:p w14:paraId="3763CC35" w14:textId="41111086" w:rsidR="005A77A3" w:rsidRPr="008C40A0" w:rsidRDefault="0088207E">
      <w:pPr>
        <w:spacing w:before="0" w:after="160" w:line="259" w:lineRule="auto"/>
        <w:rPr>
          <w:rFonts w:eastAsia="Times New Roman"/>
          <w:b/>
          <w:bCs/>
          <w:iCs/>
          <w:color w:val="BF8F00" w:themeColor="accent5" w:themeShade="BF"/>
          <w:sz w:val="32"/>
          <w:szCs w:val="28"/>
        </w:rPr>
      </w:pPr>
      <w:r>
        <w:rPr>
          <w:noProof/>
        </w:rPr>
        <w:drawing>
          <wp:anchor distT="0" distB="0" distL="114300" distR="114300" simplePos="0" relativeHeight="251759616" behindDoc="0" locked="0" layoutInCell="1" allowOverlap="1" wp14:anchorId="178CEE61" wp14:editId="60A03B05">
            <wp:simplePos x="0" y="0"/>
            <wp:positionH relativeFrom="page">
              <wp:posOffset>4621530</wp:posOffset>
            </wp:positionH>
            <wp:positionV relativeFrom="paragraph">
              <wp:posOffset>4438015</wp:posOffset>
            </wp:positionV>
            <wp:extent cx="2916617" cy="18360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617" cy="183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6B87871F" wp14:editId="34D31FF6">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52A40A8B" w14:textId="77777777" w:rsidR="002457A3" w:rsidRPr="008D7D60" w:rsidRDefault="002457A3"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7A35644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6B87871F"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52A40A8B"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7A35644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3EB990C" wp14:editId="405B36EE">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06570C93" wp14:editId="548A1B26">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5140600A" wp14:editId="2DB1344E">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0230518E" wp14:editId="4B236115">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5A77A3" w:rsidRPr="008C40A0">
        <w:rPr>
          <w:color w:val="BF8F00" w:themeColor="accent5" w:themeShade="BF"/>
        </w:rPr>
        <w:br w:type="page"/>
      </w:r>
    </w:p>
    <w:p w14:paraId="0A9DEDEA" w14:textId="77777777" w:rsidR="00DC2C87" w:rsidRPr="008C40A0" w:rsidRDefault="00DC2C87" w:rsidP="00DC2C87">
      <w:pPr>
        <w:pStyle w:val="berschrift2"/>
        <w:rPr>
          <w:color w:val="auto"/>
        </w:rPr>
      </w:pPr>
      <w:r w:rsidRPr="008C40A0">
        <w:rPr>
          <w:color w:val="auto"/>
        </w:rPr>
        <w:lastRenderedPageBreak/>
        <w:t>Inhalt</w:t>
      </w:r>
      <w:bookmarkEnd w:id="0"/>
      <w:bookmarkEnd w:id="1"/>
    </w:p>
    <w:p w14:paraId="345F86AE" w14:textId="0086234A" w:rsidR="000A477D" w:rsidRDefault="00DC2C87">
      <w:pPr>
        <w:pStyle w:val="Verzeichnis1"/>
        <w:rPr>
          <w:rFonts w:asciiTheme="minorHAnsi" w:eastAsiaTheme="minorEastAsia" w:hAnsiTheme="minorHAnsi" w:cstheme="minorBidi"/>
          <w:sz w:val="22"/>
          <w:lang w:eastAsia="de-DE"/>
        </w:rPr>
      </w:pPr>
      <w:r w:rsidRPr="008C40A0">
        <w:fldChar w:fldCharType="begin"/>
      </w:r>
      <w:r w:rsidRPr="008C40A0">
        <w:instrText xml:space="preserve"> TOC \b Abschnitt_1 \t "Überschrift 3;2;Überschrift 2;1;Überschrift-3-Sachtext;2;Überschrift-3-Arbeitsaufträge;2" </w:instrText>
      </w:r>
      <w:r w:rsidRPr="008C40A0">
        <w:fldChar w:fldCharType="separate"/>
      </w:r>
      <w:r w:rsidR="000A477D" w:rsidRPr="009333EA">
        <w:t>Impressum</w:t>
      </w:r>
      <w:r w:rsidR="000A477D">
        <w:tab/>
      </w:r>
      <w:r w:rsidR="000A477D">
        <w:fldChar w:fldCharType="begin"/>
      </w:r>
      <w:r w:rsidR="000A477D">
        <w:instrText xml:space="preserve"> PAGEREF _Toc95396934 \h </w:instrText>
      </w:r>
      <w:r w:rsidR="000A477D">
        <w:fldChar w:fldCharType="separate"/>
      </w:r>
      <w:r w:rsidR="000A477D">
        <w:t>2</w:t>
      </w:r>
      <w:r w:rsidR="000A477D">
        <w:fldChar w:fldCharType="end"/>
      </w:r>
    </w:p>
    <w:p w14:paraId="4FBE9CB3" w14:textId="2362E140" w:rsidR="000A477D" w:rsidRDefault="000A477D">
      <w:pPr>
        <w:pStyle w:val="Verzeichnis1"/>
        <w:rPr>
          <w:rFonts w:asciiTheme="minorHAnsi" w:eastAsiaTheme="minorEastAsia" w:hAnsiTheme="minorHAnsi" w:cstheme="minorBidi"/>
          <w:sz w:val="22"/>
          <w:lang w:eastAsia="de-DE"/>
        </w:rPr>
      </w:pPr>
      <w:r w:rsidRPr="009333EA">
        <w:t>Hintergrundinformationen</w:t>
      </w:r>
      <w:r>
        <w:tab/>
      </w:r>
      <w:r>
        <w:fldChar w:fldCharType="begin"/>
      </w:r>
      <w:r>
        <w:instrText xml:space="preserve"> PAGEREF _Toc95396935 \h </w:instrText>
      </w:r>
      <w:r>
        <w:fldChar w:fldCharType="separate"/>
      </w:r>
      <w:r>
        <w:t>3</w:t>
      </w:r>
      <w:r>
        <w:fldChar w:fldCharType="end"/>
      </w:r>
    </w:p>
    <w:p w14:paraId="5E8E508C" w14:textId="065372B5" w:rsidR="000A477D" w:rsidRDefault="000A477D">
      <w:pPr>
        <w:pStyle w:val="Verzeichnis1"/>
        <w:rPr>
          <w:rFonts w:asciiTheme="minorHAnsi" w:eastAsiaTheme="minorEastAsia" w:hAnsiTheme="minorHAnsi" w:cstheme="minorBidi"/>
          <w:sz w:val="22"/>
          <w:lang w:eastAsia="de-DE"/>
        </w:rPr>
      </w:pPr>
      <w:r w:rsidRPr="009333EA">
        <w:t>Methodisch-didaktische Hinweise</w:t>
      </w:r>
      <w:r>
        <w:tab/>
      </w:r>
      <w:r>
        <w:fldChar w:fldCharType="begin"/>
      </w:r>
      <w:r>
        <w:instrText xml:space="preserve"> PAGEREF _Toc95396936 \h </w:instrText>
      </w:r>
      <w:r>
        <w:fldChar w:fldCharType="separate"/>
      </w:r>
      <w:r>
        <w:t>4</w:t>
      </w:r>
      <w:r>
        <w:fldChar w:fldCharType="end"/>
      </w:r>
    </w:p>
    <w:p w14:paraId="14B4FCAE" w14:textId="34EB1EDD" w:rsidR="000A477D" w:rsidRDefault="000A477D">
      <w:pPr>
        <w:pStyle w:val="Verzeichnis2"/>
        <w:rPr>
          <w:rFonts w:asciiTheme="minorHAnsi" w:eastAsiaTheme="minorEastAsia" w:hAnsiTheme="minorHAnsi" w:cstheme="minorBidi"/>
          <w:sz w:val="22"/>
          <w:lang w:eastAsia="de-DE"/>
        </w:rPr>
      </w:pPr>
      <w:r>
        <w:t>Ziele</w:t>
      </w:r>
      <w:r>
        <w:tab/>
      </w:r>
      <w:r>
        <w:fldChar w:fldCharType="begin"/>
      </w:r>
      <w:r>
        <w:instrText xml:space="preserve"> PAGEREF _Toc95396937 \h </w:instrText>
      </w:r>
      <w:r>
        <w:fldChar w:fldCharType="separate"/>
      </w:r>
      <w:r>
        <w:t>4</w:t>
      </w:r>
      <w:r>
        <w:fldChar w:fldCharType="end"/>
      </w:r>
    </w:p>
    <w:p w14:paraId="7E4E4F50" w14:textId="0C86953A" w:rsidR="000A477D" w:rsidRDefault="000A477D">
      <w:pPr>
        <w:pStyle w:val="Verzeichnis2"/>
        <w:rPr>
          <w:rFonts w:asciiTheme="minorHAnsi" w:eastAsiaTheme="minorEastAsia" w:hAnsiTheme="minorHAnsi" w:cstheme="minorBidi"/>
          <w:sz w:val="22"/>
          <w:lang w:eastAsia="de-DE"/>
        </w:rPr>
      </w:pPr>
      <w:r>
        <w:t>Beratungskizze</w:t>
      </w:r>
      <w:r>
        <w:tab/>
      </w:r>
      <w:r>
        <w:fldChar w:fldCharType="begin"/>
      </w:r>
      <w:r>
        <w:instrText xml:space="preserve"> PAGEREF _Toc95396938 \h </w:instrText>
      </w:r>
      <w:r>
        <w:fldChar w:fldCharType="separate"/>
      </w:r>
      <w:r>
        <w:t>4</w:t>
      </w:r>
      <w:r>
        <w:fldChar w:fldCharType="end"/>
      </w:r>
    </w:p>
    <w:p w14:paraId="1D45A16E" w14:textId="6CC104EC" w:rsidR="000A477D" w:rsidRDefault="000A477D">
      <w:pPr>
        <w:pStyle w:val="Verzeichnis2"/>
        <w:rPr>
          <w:rFonts w:asciiTheme="minorHAnsi" w:eastAsiaTheme="minorEastAsia" w:hAnsiTheme="minorHAnsi" w:cstheme="minorBidi"/>
          <w:sz w:val="22"/>
          <w:lang w:eastAsia="de-DE"/>
        </w:rPr>
      </w:pPr>
      <w:r>
        <w:t>Ablauf und</w:t>
      </w:r>
      <w:r w:rsidRPr="009333EA">
        <w:t xml:space="preserve"> </w:t>
      </w:r>
      <w:r>
        <w:t>Zeitaufwand für den Feldtag vor Ort</w:t>
      </w:r>
      <w:r>
        <w:tab/>
      </w:r>
      <w:r>
        <w:fldChar w:fldCharType="begin"/>
      </w:r>
      <w:r>
        <w:instrText xml:space="preserve"> PAGEREF _Toc95396939 \h </w:instrText>
      </w:r>
      <w:r>
        <w:fldChar w:fldCharType="separate"/>
      </w:r>
      <w:r>
        <w:t>6</w:t>
      </w:r>
      <w:r>
        <w:fldChar w:fldCharType="end"/>
      </w:r>
    </w:p>
    <w:p w14:paraId="134ECC0F" w14:textId="68FA3CA6" w:rsidR="000A477D" w:rsidRDefault="000A477D">
      <w:pPr>
        <w:pStyle w:val="Verzeichnis2"/>
        <w:rPr>
          <w:rFonts w:asciiTheme="minorHAnsi" w:eastAsiaTheme="minorEastAsia" w:hAnsiTheme="minorHAnsi" w:cstheme="minorBidi"/>
          <w:sz w:val="22"/>
          <w:lang w:eastAsia="de-DE"/>
        </w:rPr>
      </w:pPr>
      <w:r>
        <w:t>Materialien für diesen Feldtag</w:t>
      </w:r>
      <w:r>
        <w:tab/>
      </w:r>
      <w:r>
        <w:fldChar w:fldCharType="begin"/>
      </w:r>
      <w:r>
        <w:instrText xml:space="preserve"> PAGEREF _Toc95396940 \h </w:instrText>
      </w:r>
      <w:r>
        <w:fldChar w:fldCharType="separate"/>
      </w:r>
      <w:r>
        <w:t>7</w:t>
      </w:r>
      <w:r>
        <w:fldChar w:fldCharType="end"/>
      </w:r>
    </w:p>
    <w:p w14:paraId="50F71FC8" w14:textId="59911040" w:rsidR="000A477D" w:rsidRDefault="000A477D">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_Toc95396941 \h </w:instrText>
      </w:r>
      <w:r>
        <w:fldChar w:fldCharType="separate"/>
      </w:r>
      <w:r>
        <w:t>7</w:t>
      </w:r>
      <w:r>
        <w:fldChar w:fldCharType="end"/>
      </w:r>
    </w:p>
    <w:p w14:paraId="338B2EAC" w14:textId="0FEB8A75" w:rsidR="000A477D" w:rsidRDefault="000A477D">
      <w:pPr>
        <w:pStyle w:val="Verzeichnis1"/>
        <w:rPr>
          <w:rFonts w:asciiTheme="minorHAnsi" w:eastAsiaTheme="minorEastAsia" w:hAnsiTheme="minorHAnsi" w:cstheme="minorBidi"/>
          <w:sz w:val="22"/>
          <w:lang w:eastAsia="de-DE"/>
        </w:rPr>
      </w:pPr>
      <w:r w:rsidRPr="009333EA">
        <w:t>Literatur und Links</w:t>
      </w:r>
      <w:r>
        <w:tab/>
      </w:r>
      <w:r>
        <w:fldChar w:fldCharType="begin"/>
      </w:r>
      <w:r>
        <w:instrText xml:space="preserve"> PAGEREF _Toc95396942 \h </w:instrText>
      </w:r>
      <w:r>
        <w:fldChar w:fldCharType="separate"/>
      </w:r>
      <w:r>
        <w:t>7</w:t>
      </w:r>
      <w:r>
        <w:fldChar w:fldCharType="end"/>
      </w:r>
    </w:p>
    <w:p w14:paraId="5589E921" w14:textId="2BBAC91E" w:rsidR="00DC2C87" w:rsidRDefault="00DC2C87" w:rsidP="00DC2C87">
      <w:pPr>
        <w:pStyle w:val="Verzeichnis1"/>
      </w:pPr>
      <w:r w:rsidRPr="008C40A0">
        <w:fldChar w:fldCharType="end"/>
      </w:r>
    </w:p>
    <w:p w14:paraId="75DD6086" w14:textId="52C50FC6" w:rsidR="00986A6D" w:rsidRDefault="00986A6D" w:rsidP="00986A6D"/>
    <w:p w14:paraId="6CFB0488" w14:textId="72F24A7E" w:rsidR="000A477D" w:rsidRDefault="000A477D" w:rsidP="00986A6D"/>
    <w:p w14:paraId="5420AC13" w14:textId="047628C0" w:rsidR="000A477D" w:rsidRDefault="000A477D" w:rsidP="00986A6D"/>
    <w:p w14:paraId="44060B0B" w14:textId="36E26ECD" w:rsidR="000A477D" w:rsidRDefault="000A477D" w:rsidP="00986A6D"/>
    <w:p w14:paraId="27C18517" w14:textId="77777777" w:rsidR="000A477D" w:rsidRDefault="000A477D" w:rsidP="00986A6D"/>
    <w:p w14:paraId="45B54175" w14:textId="7A75634D" w:rsidR="000A477D" w:rsidRDefault="000A477D" w:rsidP="00986A6D"/>
    <w:p w14:paraId="046F87C6" w14:textId="77777777" w:rsidR="000A477D" w:rsidRPr="00986A6D" w:rsidRDefault="000A477D" w:rsidP="00986A6D"/>
    <w:p w14:paraId="7E7DC9BF" w14:textId="77777777" w:rsidR="00986A6D" w:rsidRPr="008C40A0" w:rsidRDefault="00986A6D" w:rsidP="00986A6D">
      <w:pPr>
        <w:pStyle w:val="berschrift2"/>
        <w:rPr>
          <w:color w:val="auto"/>
        </w:rPr>
      </w:pPr>
      <w:bookmarkStart w:id="2" w:name="_Toc348424720"/>
      <w:bookmarkStart w:id="3" w:name="_Toc348428159"/>
      <w:bookmarkStart w:id="4" w:name="_Toc362172857"/>
      <w:bookmarkStart w:id="5" w:name="_Toc95396934"/>
      <w:bookmarkStart w:id="6" w:name="_Toc346282525"/>
      <w:bookmarkStart w:id="7" w:name="_Toc348424706"/>
      <w:bookmarkStart w:id="8" w:name="_Toc348428139"/>
      <w:bookmarkStart w:id="9" w:name="_Toc362172837"/>
      <w:bookmarkStart w:id="10" w:name="Abschnitt_1"/>
      <w:r w:rsidRPr="008C40A0">
        <w:rPr>
          <w:color w:val="auto"/>
        </w:rPr>
        <w:t>Impressum</w:t>
      </w:r>
      <w:bookmarkEnd w:id="2"/>
      <w:bookmarkEnd w:id="3"/>
      <w:bookmarkEnd w:id="4"/>
      <w:bookmarkEnd w:id="5"/>
      <w:r w:rsidRPr="008C40A0">
        <w:rPr>
          <w:color w:val="auto"/>
        </w:rPr>
        <w:t xml:space="preserve"> </w:t>
      </w:r>
    </w:p>
    <w:p w14:paraId="3AB19647" w14:textId="77777777" w:rsidR="00986A6D" w:rsidRPr="008C40A0" w:rsidRDefault="00986A6D" w:rsidP="00986A6D">
      <w:pPr>
        <w:tabs>
          <w:tab w:val="left" w:pos="2127"/>
        </w:tabs>
        <w:spacing w:after="120"/>
        <w:ind w:left="2126" w:hanging="2126"/>
      </w:pPr>
      <w:r w:rsidRPr="008C40A0">
        <w:rPr>
          <w:rStyle w:val="Fett"/>
        </w:rPr>
        <w:t>Herausgeber</w:t>
      </w:r>
      <w:r w:rsidRPr="008C40A0">
        <w:t xml:space="preserve"> </w:t>
      </w:r>
      <w:r w:rsidRPr="008C40A0">
        <w:tab/>
        <w:t>Bodensee-Stiftung, Fritz-Reichle-Ring 4, 78315 Radolfzell</w:t>
      </w:r>
    </w:p>
    <w:p w14:paraId="49DEFF3A" w14:textId="77777777" w:rsidR="00986A6D" w:rsidRPr="008C40A0" w:rsidRDefault="00986A6D" w:rsidP="00986A6D">
      <w:pPr>
        <w:tabs>
          <w:tab w:val="left" w:pos="2127"/>
        </w:tabs>
        <w:spacing w:after="120"/>
        <w:ind w:left="2126" w:hanging="2126"/>
      </w:pPr>
      <w:r w:rsidRPr="008C40A0">
        <w:rPr>
          <w:rStyle w:val="Fett"/>
        </w:rPr>
        <w:t>Text</w:t>
      </w:r>
      <w:r w:rsidRPr="008C40A0">
        <w:tab/>
        <w:t>Sabine Sommer</w:t>
      </w:r>
      <w:r>
        <w:t xml:space="preserve"> (</w:t>
      </w:r>
      <w:r w:rsidRPr="008C40A0">
        <w:t>Bodensee-Stiftung</w:t>
      </w:r>
      <w:r>
        <w:t>)</w:t>
      </w:r>
    </w:p>
    <w:p w14:paraId="0AF24152" w14:textId="2307D48C" w:rsidR="00986A6D" w:rsidRPr="008C40A0" w:rsidRDefault="00986A6D" w:rsidP="00986A6D">
      <w:pPr>
        <w:tabs>
          <w:tab w:val="left" w:pos="2127"/>
        </w:tabs>
        <w:spacing w:after="120"/>
        <w:ind w:left="2126" w:hanging="2126"/>
        <w:rPr>
          <w:color w:val="C00000"/>
        </w:rPr>
      </w:pPr>
      <w:r w:rsidRPr="008C40A0">
        <w:rPr>
          <w:rStyle w:val="Fett"/>
        </w:rPr>
        <w:t>Redaktion</w:t>
      </w:r>
      <w:r w:rsidRPr="008C40A0">
        <w:t xml:space="preserve"> </w:t>
      </w:r>
      <w:r w:rsidRPr="008C40A0">
        <w:tab/>
        <w:t>Sabine Sommer</w:t>
      </w:r>
      <w:r w:rsidR="0088207E">
        <w:t xml:space="preserve"> </w:t>
      </w:r>
      <w:r w:rsidR="0088207E" w:rsidRPr="008C40A0">
        <w:t>(Bodensee-Stiftung)</w:t>
      </w:r>
      <w:r>
        <w:t>, Andreas Ziermann</w:t>
      </w:r>
      <w:r w:rsidR="0088207E">
        <w:t xml:space="preserve"> </w:t>
      </w:r>
      <w:r w:rsidR="0088207E" w:rsidRPr="008C40A0">
        <w:t>(Bodensee-Stiftung)</w:t>
      </w:r>
    </w:p>
    <w:p w14:paraId="18F3BF80" w14:textId="541634BE" w:rsidR="00986A6D" w:rsidRPr="008C40A0" w:rsidRDefault="00986A6D" w:rsidP="000A477D">
      <w:pPr>
        <w:tabs>
          <w:tab w:val="left" w:pos="2127"/>
        </w:tabs>
        <w:spacing w:after="120"/>
        <w:ind w:left="2127" w:hanging="2127"/>
        <w:rPr>
          <w:b/>
        </w:rPr>
      </w:pPr>
      <w:r w:rsidRPr="008C40A0">
        <w:rPr>
          <w:rStyle w:val="Fett"/>
        </w:rPr>
        <w:t>Bilder</w:t>
      </w:r>
      <w:bookmarkStart w:id="11" w:name="_Hlk58839937"/>
      <w:r w:rsidR="000A477D">
        <w:tab/>
      </w:r>
      <w:r>
        <w:rPr>
          <w:rStyle w:val="Fett"/>
          <w:b w:val="0"/>
        </w:rPr>
        <w:t xml:space="preserve">Kichererbsen: Bodensee-Stiftung </w:t>
      </w:r>
    </w:p>
    <w:bookmarkEnd w:id="11"/>
    <w:p w14:paraId="5A064DAB" w14:textId="77777777" w:rsidR="00986A6D" w:rsidRPr="008C40A0" w:rsidRDefault="00986A6D" w:rsidP="00986A6D">
      <w:pPr>
        <w:tabs>
          <w:tab w:val="left" w:pos="2127"/>
        </w:tabs>
        <w:ind w:left="2127" w:hanging="2127"/>
      </w:pPr>
      <w:r w:rsidRPr="008C40A0">
        <w:rPr>
          <w:rStyle w:val="Fett"/>
        </w:rPr>
        <w:t>Grafik</w:t>
      </w:r>
      <w:r w:rsidRPr="008C40A0">
        <w:tab/>
        <w:t>kissundklein</w:t>
      </w:r>
    </w:p>
    <w:p w14:paraId="3EDE6D7E" w14:textId="77777777" w:rsidR="00986A6D" w:rsidRDefault="00986A6D" w:rsidP="00986A6D">
      <w:pPr>
        <w:rPr>
          <w:rStyle w:val="Fett"/>
        </w:rPr>
      </w:pPr>
    </w:p>
    <w:p w14:paraId="761B427A" w14:textId="77777777" w:rsidR="00986A6D" w:rsidRPr="008C40A0" w:rsidRDefault="00986A6D" w:rsidP="00986A6D">
      <w:pPr>
        <w:rPr>
          <w:rStyle w:val="Fett"/>
        </w:rPr>
      </w:pPr>
      <w:r w:rsidRPr="008C40A0">
        <w:rPr>
          <w:rStyle w:val="Fett"/>
        </w:rPr>
        <w:t>Nutzungsrechte/Haftungsausschluss</w:t>
      </w:r>
    </w:p>
    <w:p w14:paraId="26C179F8" w14:textId="2C47DA64" w:rsidR="00DC2C87" w:rsidRPr="000A477D" w:rsidRDefault="00986A6D" w:rsidP="000A477D">
      <w:pPr>
        <w:rPr>
          <w:rStyle w:val="berschrift2Zchn"/>
          <w:rFonts w:eastAsia="Calibri"/>
          <w:b w:val="0"/>
          <w:bCs w:val="0"/>
          <w:iCs w:val="0"/>
          <w:color w:val="auto"/>
          <w:sz w:val="20"/>
          <w:szCs w:val="22"/>
        </w:rPr>
      </w:pPr>
      <w:r>
        <w:t>Die Nutzungsrechte der PPT-, PDF-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weiteren Nutzern bearbeiteten Inhalte übernehmen die oben genannten Projektpartner keine Haftung.</w:t>
      </w:r>
    </w:p>
    <w:p w14:paraId="6770F6E8" w14:textId="77777777" w:rsidR="00DC2C87" w:rsidRPr="008C40A0" w:rsidRDefault="00DC2C87" w:rsidP="00DC2C87">
      <w:bookmarkStart w:id="12" w:name="_Toc95396935"/>
      <w:r w:rsidRPr="008C40A0">
        <w:rPr>
          <w:rStyle w:val="berschrift2Zchn"/>
          <w:rFonts w:eastAsia="Calibri"/>
          <w:color w:val="auto"/>
        </w:rPr>
        <w:lastRenderedPageBreak/>
        <w:t>Hintergrundinformationen</w:t>
      </w:r>
      <w:bookmarkEnd w:id="6"/>
      <w:bookmarkEnd w:id="7"/>
      <w:bookmarkEnd w:id="8"/>
      <w:bookmarkEnd w:id="9"/>
      <w:bookmarkEnd w:id="12"/>
      <w:r w:rsidRPr="008C40A0">
        <w:t xml:space="preserve"> </w:t>
      </w:r>
    </w:p>
    <w:p w14:paraId="73BD1DFC" w14:textId="4F0DEBB4" w:rsidR="00DC2C87" w:rsidRPr="00986A6D" w:rsidRDefault="00AC59A4" w:rsidP="00DC2C87">
      <w:pPr>
        <w:jc w:val="both"/>
        <w:rPr>
          <w:rFonts w:cs="Arial"/>
          <w:sz w:val="22"/>
        </w:rPr>
      </w:pPr>
      <w:r w:rsidRPr="00986A6D">
        <w:rPr>
          <w:rFonts w:cs="Arial"/>
          <w:sz w:val="22"/>
        </w:rPr>
        <w:t xml:space="preserve">Der Klimawandel und dessen Auswirkungen stellen für die Landwirtschaft eine große Herausforderung dar. Um </w:t>
      </w:r>
      <w:r w:rsidR="00A3642E" w:rsidRPr="00986A6D">
        <w:rPr>
          <w:rFonts w:cs="Arial"/>
          <w:sz w:val="22"/>
        </w:rPr>
        <w:t xml:space="preserve">potentielle </w:t>
      </w:r>
      <w:r w:rsidRPr="00986A6D">
        <w:rPr>
          <w:rFonts w:cs="Arial"/>
          <w:sz w:val="22"/>
        </w:rPr>
        <w:t>Anpassungsstrategien möglichst direkt und praxisnah an die Bewirtschafter*innen der landwirtschaftlichen Betriebe aus den Bereichen Ackerbau, Tierhaltung, Obst-, Wein-, Gemüse</w:t>
      </w:r>
      <w:r w:rsidR="00F565E4" w:rsidRPr="00986A6D">
        <w:rPr>
          <w:rFonts w:cs="Arial"/>
          <w:sz w:val="22"/>
        </w:rPr>
        <w:t>-</w:t>
      </w:r>
      <w:r w:rsidRPr="00986A6D">
        <w:rPr>
          <w:rFonts w:cs="Arial"/>
          <w:sz w:val="22"/>
        </w:rPr>
        <w:t xml:space="preserve"> und Gartenbau zu bringen, </w:t>
      </w:r>
      <w:r w:rsidR="00E1286A" w:rsidRPr="00986A6D">
        <w:rPr>
          <w:rFonts w:cs="Arial"/>
          <w:sz w:val="22"/>
        </w:rPr>
        <w:t>können</w:t>
      </w:r>
      <w:r w:rsidRPr="00986A6D">
        <w:rPr>
          <w:rFonts w:cs="Arial"/>
          <w:sz w:val="22"/>
        </w:rPr>
        <w:t xml:space="preserve"> Anpassungsstrategien mit Hilfe von </w:t>
      </w:r>
      <w:r w:rsidR="004E3071" w:rsidRPr="00986A6D">
        <w:rPr>
          <w:rFonts w:cs="Arial"/>
          <w:sz w:val="22"/>
        </w:rPr>
        <w:t>Feldtagen</w:t>
      </w:r>
      <w:r w:rsidR="00F565E4" w:rsidRPr="00986A6D">
        <w:rPr>
          <w:rFonts w:cs="Arial"/>
          <w:sz w:val="22"/>
        </w:rPr>
        <w:t xml:space="preserve"> vermittelt werden. Die Erfahrungen aus der Praxis haben gezeigt, dass gerade der direkte Austausch zwischen den Bewirtschafter*innen </w:t>
      </w:r>
      <w:r w:rsidR="00E1286A" w:rsidRPr="00986A6D">
        <w:rPr>
          <w:rFonts w:cs="Arial"/>
          <w:sz w:val="22"/>
        </w:rPr>
        <w:t xml:space="preserve">sowie der praktische Ansatz auf Betrieben oder direkt auf dem Feld </w:t>
      </w:r>
      <w:r w:rsidR="00F565E4" w:rsidRPr="00986A6D">
        <w:rPr>
          <w:rFonts w:cs="Arial"/>
          <w:sz w:val="22"/>
        </w:rPr>
        <w:t>die Akzeptanz für die Umsetzung von Anpassungsmaßnahmen erhöht. In diesem Rahmen können, mit Hinzuziehung von fachlichen Expert*innen zu den einzelnen</w:t>
      </w:r>
      <w:r w:rsidR="00E1286A" w:rsidRPr="00986A6D">
        <w:rPr>
          <w:rFonts w:cs="Arial"/>
          <w:sz w:val="22"/>
        </w:rPr>
        <w:t xml:space="preserve"> </w:t>
      </w:r>
      <w:r w:rsidR="00F565E4" w:rsidRPr="00986A6D">
        <w:rPr>
          <w:rFonts w:cs="Arial"/>
          <w:sz w:val="22"/>
        </w:rPr>
        <w:t xml:space="preserve">Themen </w:t>
      </w:r>
      <w:r w:rsidR="00E1286A" w:rsidRPr="00986A6D">
        <w:rPr>
          <w:rFonts w:cs="Arial"/>
          <w:sz w:val="22"/>
        </w:rPr>
        <w:t xml:space="preserve">Informationen vermittelt </w:t>
      </w:r>
      <w:r w:rsidR="00AD1E19" w:rsidRPr="00986A6D">
        <w:rPr>
          <w:rFonts w:cs="Arial"/>
          <w:sz w:val="22"/>
        </w:rPr>
        <w:t xml:space="preserve">sowie </w:t>
      </w:r>
      <w:r w:rsidR="00F565E4" w:rsidRPr="00986A6D">
        <w:rPr>
          <w:rFonts w:cs="Arial"/>
          <w:sz w:val="22"/>
        </w:rPr>
        <w:t xml:space="preserve">Erfahrungen ausgetauscht und diskutiert werden. </w:t>
      </w:r>
    </w:p>
    <w:p w14:paraId="6A808E32" w14:textId="785610C9" w:rsidR="00A3642E" w:rsidRPr="00986A6D" w:rsidRDefault="00272326" w:rsidP="00DC2C87">
      <w:pPr>
        <w:rPr>
          <w:rFonts w:cs="Arial"/>
          <w:sz w:val="22"/>
        </w:rPr>
      </w:pPr>
      <w:r w:rsidRPr="00986A6D">
        <w:rPr>
          <w:rFonts w:cs="Arial"/>
          <w:sz w:val="22"/>
        </w:rPr>
        <w:t xml:space="preserve">Die Kichererbse ist eine, den mitteleuropäischen Standort- und Klimaverhältnissen, nicht angepasste </w:t>
      </w:r>
      <w:proofErr w:type="spellStart"/>
      <w:r w:rsidRPr="00986A6D">
        <w:rPr>
          <w:rFonts w:cs="Arial"/>
          <w:sz w:val="22"/>
        </w:rPr>
        <w:t>Leguminosenart</w:t>
      </w:r>
      <w:proofErr w:type="spellEnd"/>
      <w:r w:rsidRPr="00986A6D">
        <w:rPr>
          <w:rFonts w:cs="Arial"/>
          <w:sz w:val="22"/>
        </w:rPr>
        <w:t xml:space="preserve">. </w:t>
      </w:r>
      <w:r w:rsidR="00A3642E" w:rsidRPr="00986A6D">
        <w:rPr>
          <w:rFonts w:cs="Arial"/>
          <w:sz w:val="22"/>
        </w:rPr>
        <w:t>Doch der fortschreitende Klimawandel macht die Kichererbse zu einer interessant werdenden Kultur. Kleine Anbauversuche, auch durch die Pflanzenzüchtung, zeigen sich zunehmend erfolgsversprechend.</w:t>
      </w:r>
    </w:p>
    <w:p w14:paraId="3934487B" w14:textId="4FC4F402" w:rsidR="00272326" w:rsidRPr="00986A6D" w:rsidRDefault="00A3642E" w:rsidP="00DC2C87">
      <w:pPr>
        <w:rPr>
          <w:rFonts w:cs="Arial"/>
          <w:sz w:val="22"/>
        </w:rPr>
      </w:pPr>
      <w:r w:rsidRPr="00986A6D">
        <w:rPr>
          <w:rFonts w:cs="Arial"/>
          <w:sz w:val="22"/>
        </w:rPr>
        <w:t xml:space="preserve">Höhere Temperaturen, zunehmende Trockenheit verträgt die Kultur besser als manche bisher etablierte landwirtschaftliche Kultur. </w:t>
      </w:r>
      <w:r w:rsidR="00272326" w:rsidRPr="00986A6D">
        <w:rPr>
          <w:rFonts w:cs="Arial"/>
          <w:sz w:val="22"/>
        </w:rPr>
        <w:t>Sie verlangt ein warmes und sonnenreiches Klima. Ihr Keimminimum liegt bei 5</w:t>
      </w:r>
      <w:r w:rsidR="003416A2" w:rsidRPr="00986A6D">
        <w:rPr>
          <w:rFonts w:cs="Arial"/>
          <w:sz w:val="22"/>
        </w:rPr>
        <w:t> </w:t>
      </w:r>
      <w:r w:rsidR="00272326" w:rsidRPr="00986A6D">
        <w:rPr>
          <w:rFonts w:cs="Arial"/>
          <w:sz w:val="22"/>
        </w:rPr>
        <w:t xml:space="preserve">°C, das Optimum bei 25 °C. An die Feuchtigkeit stellt sie nur geringe Ansprüche. Sie ist dürrefest, aber frostempfindlich und leidet unter übermäßiger Nässe. Sie ist die ideale Körnerhülsenfrucht des ariden Klimas. Günstige Standorte sind kalk-reiche, sandige Lehmböden. Selbst auf trockenen Kalkböden lassen sich noch lohnenswerte Kornerträge erzielen. Alle bindigen Lehm- und </w:t>
      </w:r>
      <w:proofErr w:type="spellStart"/>
      <w:r w:rsidR="00272326" w:rsidRPr="00986A6D">
        <w:rPr>
          <w:rFonts w:cs="Arial"/>
          <w:sz w:val="22"/>
        </w:rPr>
        <w:t>Tonböden</w:t>
      </w:r>
      <w:proofErr w:type="spellEnd"/>
      <w:r w:rsidR="00272326" w:rsidRPr="00986A6D">
        <w:rPr>
          <w:rFonts w:cs="Arial"/>
          <w:sz w:val="22"/>
        </w:rPr>
        <w:t xml:space="preserve"> werden von der Kichererbse nicht vertragen. Wegen ihrer geringeren Bodenansprüche und der höheren Dürreresistenz tritt deshalb die Kichererbse in südlichen Breiten vielfach an die Stelle der Trockenspeiseerbse (Quelle: </w:t>
      </w:r>
      <w:hyperlink r:id="rId15" w:history="1">
        <w:r w:rsidRPr="00986A6D">
          <w:rPr>
            <w:rStyle w:val="Hyperlink"/>
            <w:rFonts w:cs="Arial"/>
            <w:sz w:val="22"/>
          </w:rPr>
          <w:t>www.lfl.bayern.de</w:t>
        </w:r>
      </w:hyperlink>
      <w:r w:rsidR="00272326" w:rsidRPr="00986A6D">
        <w:rPr>
          <w:rFonts w:cs="Arial"/>
          <w:sz w:val="22"/>
        </w:rPr>
        <w:t>).</w:t>
      </w:r>
      <w:r w:rsidRPr="00986A6D">
        <w:rPr>
          <w:rFonts w:cs="Arial"/>
          <w:sz w:val="22"/>
        </w:rPr>
        <w:t xml:space="preserve"> </w:t>
      </w:r>
    </w:p>
    <w:p w14:paraId="25CD5AF2" w14:textId="77777777" w:rsidR="00DC2C87" w:rsidRPr="008C40A0" w:rsidRDefault="00DC2C87" w:rsidP="005813A4">
      <w:r w:rsidRPr="008C40A0">
        <w:br w:type="page"/>
      </w:r>
    </w:p>
    <w:p w14:paraId="5226BB99" w14:textId="594F0F83" w:rsidR="00DC2C87" w:rsidRPr="008C40A0" w:rsidRDefault="00A3303B" w:rsidP="00DC2C87">
      <w:pPr>
        <w:rPr>
          <w:rStyle w:val="berschrift1Zchn"/>
          <w:rFonts w:eastAsia="Calibri"/>
          <w:color w:val="auto"/>
        </w:rPr>
      </w:pPr>
      <w:bookmarkStart w:id="13" w:name="_Toc346282526"/>
      <w:bookmarkStart w:id="14" w:name="_Toc348424707"/>
      <w:bookmarkStart w:id="15" w:name="_Toc348428140"/>
      <w:bookmarkStart w:id="16" w:name="_Toc362172838"/>
      <w:bookmarkStart w:id="17" w:name="_Toc95396936"/>
      <w:r w:rsidRPr="00A3303B">
        <w:lastRenderedPageBreak/>
        <w:drawing>
          <wp:anchor distT="0" distB="0" distL="114300" distR="114300" simplePos="0" relativeHeight="251764736" behindDoc="0" locked="0" layoutInCell="1" allowOverlap="1" wp14:anchorId="473B4603" wp14:editId="5D0DF033">
            <wp:simplePos x="0" y="0"/>
            <wp:positionH relativeFrom="margin">
              <wp:align>right</wp:align>
            </wp:positionH>
            <wp:positionV relativeFrom="paragraph">
              <wp:posOffset>-198120</wp:posOffset>
            </wp:positionV>
            <wp:extent cx="699770" cy="699770"/>
            <wp:effectExtent l="0" t="0" r="0" b="0"/>
            <wp:wrapNone/>
            <wp:docPr id="10" name="Grafik 10" descr="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ye.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699770" cy="699770"/>
                    </a:xfrm>
                    <a:prstGeom prst="rect">
                      <a:avLst/>
                    </a:prstGeom>
                  </pic:spPr>
                </pic:pic>
              </a:graphicData>
            </a:graphic>
          </wp:anchor>
        </w:drawing>
      </w:r>
      <w:r w:rsidR="00DC2C87" w:rsidRPr="008C40A0">
        <w:rPr>
          <w:rStyle w:val="berschrift2Zchn"/>
          <w:rFonts w:eastAsia="Calibri"/>
          <w:color w:val="auto"/>
        </w:rPr>
        <w:t>Methodisch-didaktische Hinweise</w:t>
      </w:r>
      <w:bookmarkEnd w:id="13"/>
      <w:bookmarkEnd w:id="14"/>
      <w:bookmarkEnd w:id="15"/>
      <w:bookmarkEnd w:id="16"/>
      <w:bookmarkEnd w:id="17"/>
      <w:r w:rsidR="00DC2C87" w:rsidRPr="008C40A0">
        <w:rPr>
          <w:rStyle w:val="berschrift1Zchn"/>
          <w:rFonts w:eastAsia="Calibri"/>
          <w:color w:val="auto"/>
        </w:rPr>
        <w:t xml:space="preserve"> </w:t>
      </w:r>
    </w:p>
    <w:p w14:paraId="32F7B393" w14:textId="4912EBA8" w:rsidR="00DC2C87" w:rsidRPr="008C40A0" w:rsidRDefault="00A3303B" w:rsidP="00DC2C87">
      <w:pPr>
        <w:pStyle w:val="berschrift3"/>
      </w:pPr>
      <w:bookmarkStart w:id="18" w:name="_Toc346282529"/>
      <w:bookmarkStart w:id="19" w:name="_Toc348424710"/>
      <w:bookmarkStart w:id="20" w:name="_Toc348428143"/>
      <w:bookmarkStart w:id="21" w:name="_Toc362172841"/>
      <w:bookmarkStart w:id="22" w:name="_Toc95396937"/>
      <w:r w:rsidRPr="00A3303B">
        <mc:AlternateContent>
          <mc:Choice Requires="wps">
            <w:drawing>
              <wp:anchor distT="0" distB="0" distL="114300" distR="114300" simplePos="0" relativeHeight="251763712" behindDoc="0" locked="0" layoutInCell="1" allowOverlap="1" wp14:anchorId="5BB9446B" wp14:editId="76B66F68">
                <wp:simplePos x="0" y="0"/>
                <wp:positionH relativeFrom="column">
                  <wp:posOffset>-129870</wp:posOffset>
                </wp:positionH>
                <wp:positionV relativeFrom="paragraph">
                  <wp:posOffset>70485</wp:posOffset>
                </wp:positionV>
                <wp:extent cx="6057547" cy="1614099"/>
                <wp:effectExtent l="0" t="0" r="19685" b="24765"/>
                <wp:wrapNone/>
                <wp:docPr id="4" name="Rechteck 4"/>
                <wp:cNvGraphicFramePr/>
                <a:graphic xmlns:a="http://schemas.openxmlformats.org/drawingml/2006/main">
                  <a:graphicData uri="http://schemas.microsoft.com/office/word/2010/wordprocessingShape">
                    <wps:wsp>
                      <wps:cNvSpPr/>
                      <wps:spPr>
                        <a:xfrm>
                          <a:off x="0" y="0"/>
                          <a:ext cx="6057547" cy="161409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33DA2" id="Rechteck 4" o:spid="_x0000_s1026" style="position:absolute;margin-left:-10.25pt;margin-top:5.55pt;width:476.95pt;height:127.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" filled="f" strokecolor="#354b20 [1604]" strokeweight="1.5pt"/>
            </w:pict>
          </mc:Fallback>
        </mc:AlternateContent>
      </w:r>
      <w:r w:rsidR="00CB578F" w:rsidRPr="008C40A0">
        <w:t>Z</w:t>
      </w:r>
      <w:r w:rsidR="00DC2C87" w:rsidRPr="008C40A0">
        <w:t>iele</w:t>
      </w:r>
      <w:bookmarkEnd w:id="18"/>
      <w:bookmarkEnd w:id="19"/>
      <w:bookmarkEnd w:id="20"/>
      <w:bookmarkEnd w:id="21"/>
      <w:bookmarkEnd w:id="22"/>
      <w:r w:rsidR="006A7707" w:rsidRPr="008C40A0">
        <w:t xml:space="preserve"> </w:t>
      </w:r>
    </w:p>
    <w:p w14:paraId="63B0E3D2" w14:textId="2D279C99" w:rsidR="00E1286A" w:rsidRDefault="00E1286A" w:rsidP="00E1286A">
      <w:pPr>
        <w:pStyle w:val="Aufzhlungszeichen"/>
        <w:numPr>
          <w:ilvl w:val="0"/>
          <w:numId w:val="0"/>
        </w:numPr>
        <w:ind w:left="360" w:hanging="360"/>
      </w:pPr>
      <w:bookmarkStart w:id="23" w:name="_Hlk58834931"/>
      <w:bookmarkStart w:id="24" w:name="_Toc346282530"/>
      <w:r>
        <w:t>Die Teilnehmenden…</w:t>
      </w:r>
    </w:p>
    <w:p w14:paraId="1420CBD4" w14:textId="10772F79" w:rsidR="00E1286A" w:rsidRDefault="00E1286A" w:rsidP="007D64B3">
      <w:pPr>
        <w:pStyle w:val="Aufzhlungszeichen"/>
      </w:pPr>
      <w:r>
        <w:t xml:space="preserve">…kennen den Zusammenhang zwischen Klimawandel und der Notwendigkeit zur Umsetzung von </w:t>
      </w:r>
      <w:r w:rsidR="00986A6D">
        <w:t xml:space="preserve"> </w:t>
      </w:r>
      <w:r w:rsidR="00986A6D">
        <w:br/>
        <w:t xml:space="preserve">   </w:t>
      </w:r>
      <w:r>
        <w:t>Anpassungsmaßnahmen</w:t>
      </w:r>
      <w:r w:rsidR="00AD1E19">
        <w:t>.</w:t>
      </w:r>
    </w:p>
    <w:p w14:paraId="49384401" w14:textId="47F1510A" w:rsidR="00E1286A" w:rsidRDefault="00E1286A" w:rsidP="007D64B3">
      <w:pPr>
        <w:pStyle w:val="Aufzhlungszeichen"/>
      </w:pPr>
      <w:r>
        <w:t xml:space="preserve">…nehmen aktuelle, praxistaugliche Informationen </w:t>
      </w:r>
      <w:r w:rsidR="003F00C7">
        <w:t>zum Anbau von Kichererbsen mit</w:t>
      </w:r>
      <w:r w:rsidR="00AD1E19">
        <w:t>.</w:t>
      </w:r>
    </w:p>
    <w:p w14:paraId="0FBEB8EA" w14:textId="4E167AB4" w:rsidR="002C52D1" w:rsidRDefault="002C52D1" w:rsidP="007D64B3">
      <w:pPr>
        <w:pStyle w:val="Aufzhlungszeichen"/>
      </w:pPr>
      <w:r>
        <w:t>…tauschen untereinander Erfahrungen aus.</w:t>
      </w:r>
    </w:p>
    <w:p w14:paraId="0E95B8DA" w14:textId="77777777" w:rsidR="006A7707" w:rsidRPr="008C40A0" w:rsidRDefault="006A7707" w:rsidP="006A7707">
      <w:bookmarkStart w:id="25" w:name="_Toc348424711"/>
      <w:bookmarkStart w:id="26" w:name="_Toc348428144"/>
      <w:bookmarkStart w:id="27" w:name="_Toc362172842"/>
      <w:bookmarkEnd w:id="23"/>
    </w:p>
    <w:p w14:paraId="20E1388C" w14:textId="77777777" w:rsidR="00DC2C87" w:rsidRPr="008C40A0" w:rsidRDefault="00CB578F" w:rsidP="00DC2C87">
      <w:pPr>
        <w:pStyle w:val="berschrift3"/>
      </w:pPr>
      <w:bookmarkStart w:id="28" w:name="_Toc95396938"/>
      <w:proofErr w:type="spellStart"/>
      <w:r w:rsidRPr="008C40A0">
        <w:t>Beratung</w:t>
      </w:r>
      <w:r w:rsidR="00DC2C87" w:rsidRPr="008C40A0">
        <w:t>skizze</w:t>
      </w:r>
      <w:bookmarkEnd w:id="24"/>
      <w:bookmarkEnd w:id="25"/>
      <w:bookmarkEnd w:id="26"/>
      <w:bookmarkEnd w:id="27"/>
      <w:bookmarkEnd w:id="28"/>
      <w:proofErr w:type="spellEnd"/>
    </w:p>
    <w:p w14:paraId="7B4312EB" w14:textId="77777777" w:rsidR="00DC2C87" w:rsidRPr="008C40A0" w:rsidRDefault="00CB578F" w:rsidP="00DC2C87">
      <w:pPr>
        <w:pStyle w:val="berschrift4"/>
        <w:rPr>
          <w:color w:val="auto"/>
        </w:rPr>
      </w:pPr>
      <w:r w:rsidRPr="008C40A0">
        <w:rPr>
          <w:color w:val="auto"/>
        </w:rPr>
        <w:t>Vorbereitung</w:t>
      </w:r>
    </w:p>
    <w:p w14:paraId="61E0862E" w14:textId="796B9061" w:rsidR="00861B26" w:rsidRPr="00A3303B" w:rsidRDefault="00861B26" w:rsidP="00A3303B">
      <w:pPr>
        <w:rPr>
          <w:rFonts w:cs="Arial"/>
        </w:rPr>
      </w:pPr>
      <w:r w:rsidRPr="00A3303B">
        <w:rPr>
          <w:rFonts w:cs="Arial"/>
        </w:rPr>
        <w:t>Aus der Veranstaltungspraxis hat sich ein Mix von wissenschaftlichen Beiträgen und Erfahrungen aus der Praxis durch Landwirt*innen bewährt.</w:t>
      </w:r>
    </w:p>
    <w:p w14:paraId="5739CD30" w14:textId="7FF67888" w:rsidR="00DC2C87" w:rsidRDefault="00AD0E05" w:rsidP="00251BEA">
      <w:pPr>
        <w:pStyle w:val="Listenabsatz"/>
        <w:numPr>
          <w:ilvl w:val="0"/>
          <w:numId w:val="12"/>
        </w:numPr>
        <w:spacing w:after="120"/>
        <w:ind w:left="357" w:hanging="357"/>
        <w:contextualSpacing w:val="0"/>
        <w:rPr>
          <w:rFonts w:cs="Arial"/>
        </w:rPr>
      </w:pPr>
      <w:bookmarkStart w:id="29" w:name="_GoBack"/>
      <w:bookmarkEnd w:id="29"/>
      <w:r>
        <w:rPr>
          <w:rFonts w:cs="Arial"/>
        </w:rPr>
        <w:t>Planung</w:t>
      </w:r>
      <w:r w:rsidR="00575F1F">
        <w:rPr>
          <w:rFonts w:cs="Arial"/>
        </w:rPr>
        <w:t xml:space="preserve"> der Veranstaltung (</w:t>
      </w:r>
      <w:r w:rsidR="002C52D1">
        <w:rPr>
          <w:rFonts w:cs="Arial"/>
        </w:rPr>
        <w:t xml:space="preserve">Referenten, Ort, </w:t>
      </w:r>
      <w:r w:rsidR="00575F1F">
        <w:rPr>
          <w:rFonts w:cs="Arial"/>
        </w:rPr>
        <w:t>Zeit,</w:t>
      </w:r>
      <w:r w:rsidR="00264195">
        <w:rPr>
          <w:rFonts w:cs="Arial"/>
        </w:rPr>
        <w:t xml:space="preserve"> Ablauf,</w:t>
      </w:r>
      <w:r w:rsidR="00575F1F">
        <w:rPr>
          <w:rFonts w:cs="Arial"/>
        </w:rPr>
        <w:t xml:space="preserve"> Werbung, Catering</w:t>
      </w:r>
      <w:r w:rsidR="00251BEA">
        <w:rPr>
          <w:rFonts w:cs="Arial"/>
        </w:rPr>
        <w:t>, Teilnehmerliste, Evaluierungsbogen</w:t>
      </w:r>
      <w:r w:rsidR="00575F1F">
        <w:rPr>
          <w:rFonts w:cs="Arial"/>
        </w:rPr>
        <w:t>)</w:t>
      </w:r>
      <w:r w:rsidR="00545E20">
        <w:rPr>
          <w:rFonts w:cs="Arial"/>
        </w:rPr>
        <w:t>.</w:t>
      </w:r>
      <w:r w:rsidR="00251BEA">
        <w:rPr>
          <w:rFonts w:cs="Arial"/>
        </w:rPr>
        <w:t xml:space="preserve"> Ein günstiger Veranstaltungstermin liegt zur Blütezeit/Hülsenansatz der Kichererbsen. Der Termin sollte nicht zu kurz vor der Ernte gesetzt werden, so dass auch eine vorzeitige Ernte z.B. durch ungünstige Wetterbedingungen den Besichtigungstermin nicht gefährdet.</w:t>
      </w:r>
    </w:p>
    <w:p w14:paraId="6C3F2548" w14:textId="11B62BB0" w:rsidR="0047382C" w:rsidRPr="008C40A0" w:rsidRDefault="0047382C" w:rsidP="00251BEA">
      <w:pPr>
        <w:pStyle w:val="Listenabsatz"/>
        <w:numPr>
          <w:ilvl w:val="0"/>
          <w:numId w:val="12"/>
        </w:numPr>
        <w:spacing w:after="120"/>
        <w:ind w:left="357" w:hanging="357"/>
        <w:contextualSpacing w:val="0"/>
        <w:rPr>
          <w:rFonts w:cs="Arial"/>
        </w:rPr>
      </w:pPr>
      <w:r>
        <w:rPr>
          <w:rFonts w:cs="Arial"/>
        </w:rPr>
        <w:t>Abklärung mit dem Betrieb, was dieser bereitstellen kann (z.B. Getränke, Catering, Biergarnituren, Stromanschluss)</w:t>
      </w:r>
    </w:p>
    <w:p w14:paraId="5F81822D" w14:textId="7B42490A" w:rsidR="00686CA3" w:rsidRDefault="003416A2" w:rsidP="00251BEA">
      <w:pPr>
        <w:pStyle w:val="Listenabsatz"/>
        <w:numPr>
          <w:ilvl w:val="0"/>
          <w:numId w:val="12"/>
        </w:numPr>
        <w:spacing w:after="120"/>
        <w:ind w:left="357" w:hanging="357"/>
        <w:contextualSpacing w:val="0"/>
        <w:rPr>
          <w:rFonts w:cs="Arial"/>
        </w:rPr>
      </w:pPr>
      <w:r>
        <w:rPr>
          <w:rFonts w:cs="Arial"/>
        </w:rPr>
        <w:t xml:space="preserve">Organisierender erstellt </w:t>
      </w:r>
      <w:r w:rsidR="00986A6D">
        <w:rPr>
          <w:rFonts w:cs="Arial"/>
        </w:rPr>
        <w:t xml:space="preserve">ggf. </w:t>
      </w:r>
      <w:r>
        <w:rPr>
          <w:rFonts w:cs="Arial"/>
        </w:rPr>
        <w:t>einführenden Vortrag zum Thema</w:t>
      </w:r>
      <w:r w:rsidR="00545E20">
        <w:rPr>
          <w:rFonts w:cs="Arial"/>
        </w:rPr>
        <w:t xml:space="preserve">. Als Hilfestellung kann auf </w:t>
      </w:r>
      <w:r w:rsidR="00545E20">
        <w:t xml:space="preserve">die </w:t>
      </w:r>
      <w:proofErr w:type="spellStart"/>
      <w:r w:rsidR="00545E20" w:rsidRPr="00251BEA">
        <w:t>PPT_Kichererbsen</w:t>
      </w:r>
      <w:r w:rsidR="00986A6D">
        <w:t>_Klimawandel</w:t>
      </w:r>
      <w:proofErr w:type="spellEnd"/>
      <w:r w:rsidR="00545E20" w:rsidRPr="00251BEA">
        <w:t xml:space="preserve"> </w:t>
      </w:r>
      <w:r w:rsidR="00545E20">
        <w:t>zurückgegriffen werden.</w:t>
      </w:r>
      <w:r w:rsidR="00545E20">
        <w:rPr>
          <w:rFonts w:cs="Arial"/>
        </w:rPr>
        <w:t xml:space="preserve"> </w:t>
      </w:r>
      <w:r w:rsidR="00545E20">
        <w:t xml:space="preserve">Diese kann z.B. noch mit Grafiken zu den Klimaprojektionen für das Gebietsraster des Betriebes aus dem AWA-Webtool ergänzt werden </w:t>
      </w:r>
      <w:hyperlink r:id="rId18" w:history="1">
        <w:r w:rsidR="00545E20" w:rsidRPr="00626BB2">
          <w:rPr>
            <w:rStyle w:val="Hyperlink"/>
          </w:rPr>
          <w:t>https://awa.agriadapt.eu/de/map</w:t>
        </w:r>
      </w:hyperlink>
      <w:r w:rsidR="00545E20">
        <w:t>, um die Klimaentwicklungen für diese bestimmte Region aufzuzeigen.</w:t>
      </w:r>
    </w:p>
    <w:p w14:paraId="75733EAE" w14:textId="14232D53" w:rsidR="006A7707" w:rsidRDefault="006A7707" w:rsidP="00251BEA">
      <w:pPr>
        <w:pStyle w:val="Listenabsatz"/>
        <w:numPr>
          <w:ilvl w:val="0"/>
          <w:numId w:val="12"/>
        </w:numPr>
        <w:spacing w:after="120"/>
        <w:ind w:left="357" w:hanging="357"/>
        <w:contextualSpacing w:val="0"/>
        <w:rPr>
          <w:rFonts w:cs="Arial"/>
        </w:rPr>
      </w:pPr>
      <w:r w:rsidRPr="008C40A0">
        <w:rPr>
          <w:rFonts w:cs="Arial"/>
        </w:rPr>
        <w:t>Externen fachlichen Experten einladen</w:t>
      </w:r>
      <w:r w:rsidR="00F130A3">
        <w:rPr>
          <w:rFonts w:cs="Arial"/>
        </w:rPr>
        <w:t xml:space="preserve">, </w:t>
      </w:r>
      <w:r w:rsidR="00FE4021">
        <w:rPr>
          <w:rFonts w:cs="Arial"/>
        </w:rPr>
        <w:t>um konkrete landwirtschaftliche Empfehlungen zu beschreiben</w:t>
      </w:r>
      <w:r w:rsidR="00F91F39">
        <w:rPr>
          <w:rFonts w:cs="Arial"/>
        </w:rPr>
        <w:t xml:space="preserve"> und wissenschaftliche Aspekte einzubringen</w:t>
      </w:r>
      <w:r w:rsidR="00545E20">
        <w:rPr>
          <w:rFonts w:cs="Arial"/>
        </w:rPr>
        <w:t xml:space="preserve"> z.B. der Landesanstalten / Eiweißinitiative der Länder.</w:t>
      </w:r>
    </w:p>
    <w:p w14:paraId="6138834F" w14:textId="6BD18729" w:rsidR="003F00C7" w:rsidRDefault="003F00C7" w:rsidP="00251BEA">
      <w:pPr>
        <w:pStyle w:val="Listenabsatz"/>
        <w:numPr>
          <w:ilvl w:val="0"/>
          <w:numId w:val="12"/>
        </w:numPr>
        <w:spacing w:after="120"/>
        <w:ind w:left="357" w:hanging="357"/>
        <w:contextualSpacing w:val="0"/>
        <w:rPr>
          <w:rFonts w:cs="Arial"/>
        </w:rPr>
      </w:pPr>
      <w:r>
        <w:rPr>
          <w:rFonts w:cs="Arial"/>
        </w:rPr>
        <w:t xml:space="preserve">Auswahl eines Betriebes mit </w:t>
      </w:r>
      <w:proofErr w:type="spellStart"/>
      <w:r>
        <w:rPr>
          <w:rFonts w:cs="Arial"/>
        </w:rPr>
        <w:t>Kichererbsenanbau</w:t>
      </w:r>
      <w:proofErr w:type="spellEnd"/>
      <w:r>
        <w:rPr>
          <w:rFonts w:cs="Arial"/>
        </w:rPr>
        <w:t>, auf dessen Betrieb die Veranstaltung durchgeführt werden kann</w:t>
      </w:r>
      <w:r w:rsidR="00545E20">
        <w:rPr>
          <w:rFonts w:cs="Arial"/>
        </w:rPr>
        <w:t>.</w:t>
      </w:r>
      <w:r w:rsidR="00251BEA">
        <w:rPr>
          <w:rFonts w:cs="Arial"/>
        </w:rPr>
        <w:t xml:space="preserve"> Als Vorbereitung kann der Organisator dem Betrieb eine kurze Checkliste</w:t>
      </w:r>
      <w:r w:rsidR="00AB321F">
        <w:rPr>
          <w:rFonts w:cs="Arial"/>
        </w:rPr>
        <w:t xml:space="preserve"> / Gedankenstütze</w:t>
      </w:r>
      <w:r w:rsidR="00251BEA">
        <w:rPr>
          <w:rFonts w:cs="Arial"/>
        </w:rPr>
        <w:t xml:space="preserve"> mit den wesentlichen Punkten für seinen Vortrag bzw. seine Vorstellung zukommen lassen.</w:t>
      </w:r>
      <w:r w:rsidR="00861B26">
        <w:rPr>
          <w:rFonts w:cs="Arial"/>
        </w:rPr>
        <w:t xml:space="preserve"> Beim Anbau verschiedener Sorten ist es empfehlenswert, Sortenschilder an den Flächen anzubringen.</w:t>
      </w:r>
    </w:p>
    <w:p w14:paraId="02732DF9" w14:textId="3BAD6BED" w:rsidR="00545E20" w:rsidRDefault="00545E20" w:rsidP="00251BEA">
      <w:pPr>
        <w:pStyle w:val="Listenabsatz"/>
        <w:numPr>
          <w:ilvl w:val="0"/>
          <w:numId w:val="12"/>
        </w:numPr>
        <w:spacing w:after="120"/>
        <w:ind w:left="357" w:hanging="357"/>
        <w:contextualSpacing w:val="0"/>
        <w:rPr>
          <w:rFonts w:cs="Arial"/>
        </w:rPr>
      </w:pPr>
      <w:r>
        <w:rPr>
          <w:rFonts w:cs="Arial"/>
        </w:rPr>
        <w:t xml:space="preserve">Interessant kann auch die Einladung eines Verarbeitungs-/Vermarktungsbetriebes sein, der die Ansprüche an die </w:t>
      </w:r>
      <w:proofErr w:type="spellStart"/>
      <w:r>
        <w:rPr>
          <w:rFonts w:cs="Arial"/>
        </w:rPr>
        <w:t>Kichererbsenqualität</w:t>
      </w:r>
      <w:proofErr w:type="spellEnd"/>
      <w:r>
        <w:rPr>
          <w:rFonts w:cs="Arial"/>
        </w:rPr>
        <w:t xml:space="preserve"> und die Verwendungsmöglichkeiten aus seiner Sicht </w:t>
      </w:r>
      <w:r w:rsidR="00AB321F">
        <w:rPr>
          <w:rFonts w:cs="Arial"/>
        </w:rPr>
        <w:t>darstellen</w:t>
      </w:r>
      <w:r>
        <w:rPr>
          <w:rFonts w:cs="Arial"/>
        </w:rPr>
        <w:t xml:space="preserve"> kann.</w:t>
      </w:r>
    </w:p>
    <w:p w14:paraId="6CEC51A4" w14:textId="44A0626F" w:rsidR="00F91F39" w:rsidRDefault="00F91F39" w:rsidP="006017D6">
      <w:pPr>
        <w:pStyle w:val="Listenabsatz"/>
        <w:numPr>
          <w:ilvl w:val="0"/>
          <w:numId w:val="12"/>
        </w:numPr>
        <w:rPr>
          <w:rFonts w:cs="Arial"/>
        </w:rPr>
      </w:pPr>
      <w:r>
        <w:rPr>
          <w:rFonts w:cs="Arial"/>
        </w:rPr>
        <w:t xml:space="preserve">Für das Catering bieten sich </w:t>
      </w:r>
      <w:proofErr w:type="spellStart"/>
      <w:r>
        <w:rPr>
          <w:rFonts w:cs="Arial"/>
        </w:rPr>
        <w:t>Kichererbsenprodukte</w:t>
      </w:r>
      <w:proofErr w:type="spellEnd"/>
      <w:r>
        <w:rPr>
          <w:rFonts w:cs="Arial"/>
        </w:rPr>
        <w:t xml:space="preserve"> an wie z.B. Falafel und Hummus</w:t>
      </w:r>
      <w:r w:rsidR="00545E20">
        <w:rPr>
          <w:rFonts w:cs="Arial"/>
        </w:rPr>
        <w:t>, das die Veranstaltung abrunde</w:t>
      </w:r>
      <w:r w:rsidR="003416A2">
        <w:rPr>
          <w:rFonts w:cs="Arial"/>
        </w:rPr>
        <w:t>t</w:t>
      </w:r>
      <w:r w:rsidR="00545E20">
        <w:rPr>
          <w:rFonts w:cs="Arial"/>
        </w:rPr>
        <w:t xml:space="preserve"> und zu weiterem Austausch der Teilnehmenden führen kann.</w:t>
      </w:r>
    </w:p>
    <w:p w14:paraId="35FA656E" w14:textId="77777777" w:rsidR="000A477D" w:rsidRDefault="000A477D" w:rsidP="00FE4021">
      <w:pPr>
        <w:rPr>
          <w:rFonts w:cs="Arial"/>
          <w:b/>
          <w:sz w:val="22"/>
        </w:rPr>
      </w:pPr>
    </w:p>
    <w:p w14:paraId="69483062" w14:textId="77777777" w:rsidR="000A477D" w:rsidRDefault="000A477D" w:rsidP="00FE4021">
      <w:pPr>
        <w:rPr>
          <w:rFonts w:cs="Arial"/>
          <w:b/>
          <w:sz w:val="22"/>
        </w:rPr>
      </w:pPr>
    </w:p>
    <w:p w14:paraId="52B151C5" w14:textId="77777777" w:rsidR="000A477D" w:rsidRDefault="000A477D" w:rsidP="00FE4021">
      <w:pPr>
        <w:rPr>
          <w:rFonts w:cs="Arial"/>
          <w:b/>
          <w:sz w:val="22"/>
        </w:rPr>
      </w:pPr>
    </w:p>
    <w:p w14:paraId="50124F55" w14:textId="11750E46" w:rsidR="00FE4021" w:rsidRPr="00FE4021" w:rsidRDefault="00FE4021" w:rsidP="00FE4021">
      <w:pPr>
        <w:rPr>
          <w:rFonts w:cs="Arial"/>
          <w:b/>
          <w:sz w:val="22"/>
        </w:rPr>
      </w:pPr>
      <w:r>
        <w:rPr>
          <w:rFonts w:cs="Arial"/>
          <w:b/>
          <w:sz w:val="22"/>
        </w:rPr>
        <w:lastRenderedPageBreak/>
        <w:t xml:space="preserve">Mögliche </w:t>
      </w:r>
      <w:r w:rsidRPr="00FE4021">
        <w:rPr>
          <w:rFonts w:cs="Arial"/>
          <w:b/>
          <w:sz w:val="22"/>
        </w:rPr>
        <w:t>Veranstaltungsort</w:t>
      </w:r>
      <w:r>
        <w:rPr>
          <w:rFonts w:cs="Arial"/>
          <w:b/>
          <w:sz w:val="22"/>
        </w:rPr>
        <w:t>e</w:t>
      </w:r>
    </w:p>
    <w:p w14:paraId="697A3D5A" w14:textId="77777777" w:rsidR="00FE4021" w:rsidRDefault="00FE4021" w:rsidP="00FE4021">
      <w:pPr>
        <w:pStyle w:val="Listenabsatz"/>
        <w:numPr>
          <w:ilvl w:val="0"/>
          <w:numId w:val="19"/>
        </w:numPr>
        <w:rPr>
          <w:rFonts w:cs="Arial"/>
        </w:rPr>
      </w:pPr>
      <w:r>
        <w:rPr>
          <w:rFonts w:cs="Arial"/>
        </w:rPr>
        <w:t>Bekannter Betrieb aus eigener Beratungstätigkeit</w:t>
      </w:r>
    </w:p>
    <w:p w14:paraId="11909EDC" w14:textId="77777777" w:rsidR="00FE4021" w:rsidRDefault="00FE4021" w:rsidP="00FE4021">
      <w:pPr>
        <w:pStyle w:val="Listenabsatz"/>
        <w:numPr>
          <w:ilvl w:val="0"/>
          <w:numId w:val="19"/>
        </w:numPr>
        <w:rPr>
          <w:rFonts w:cs="Arial"/>
        </w:rPr>
      </w:pPr>
      <w:proofErr w:type="spellStart"/>
      <w:r>
        <w:rPr>
          <w:rFonts w:cs="Arial"/>
        </w:rPr>
        <w:t>BestPractiseBetrieb</w:t>
      </w:r>
      <w:proofErr w:type="spellEnd"/>
    </w:p>
    <w:p w14:paraId="742B0661" w14:textId="5D5D761F" w:rsidR="00FE4021" w:rsidRDefault="00F91F39" w:rsidP="00FE4021">
      <w:pPr>
        <w:pStyle w:val="Listenabsatz"/>
        <w:numPr>
          <w:ilvl w:val="0"/>
          <w:numId w:val="19"/>
        </w:numPr>
        <w:rPr>
          <w:rFonts w:cs="Arial"/>
        </w:rPr>
      </w:pPr>
      <w:r>
        <w:rPr>
          <w:rFonts w:cs="Arial"/>
        </w:rPr>
        <w:t>Betrieb aus der Eiweißinitiative</w:t>
      </w:r>
      <w:r w:rsidR="00B56A3E">
        <w:rPr>
          <w:rFonts w:cs="Arial"/>
        </w:rPr>
        <w:t xml:space="preserve"> der Länder</w:t>
      </w:r>
    </w:p>
    <w:p w14:paraId="31A0BABD" w14:textId="0D30A513" w:rsidR="00FE4021" w:rsidRDefault="004D324D" w:rsidP="00FE4021">
      <w:pPr>
        <w:pStyle w:val="Listenabsatz"/>
        <w:numPr>
          <w:ilvl w:val="0"/>
          <w:numId w:val="19"/>
        </w:numPr>
        <w:rPr>
          <w:rFonts w:cs="Arial"/>
        </w:rPr>
      </w:pPr>
      <w:r>
        <w:rPr>
          <w:rFonts w:cs="Arial"/>
        </w:rPr>
        <w:t xml:space="preserve">Versuchsflächen von Organisationen </w:t>
      </w:r>
      <w:r w:rsidR="00AD1E19">
        <w:rPr>
          <w:rFonts w:cs="Arial"/>
        </w:rPr>
        <w:t xml:space="preserve">oder Landesanstalten </w:t>
      </w:r>
      <w:r>
        <w:rPr>
          <w:rFonts w:cs="Arial"/>
        </w:rPr>
        <w:t>wie LTZ</w:t>
      </w:r>
      <w:r w:rsidR="00545E20">
        <w:rPr>
          <w:rFonts w:cs="Arial"/>
        </w:rPr>
        <w:t xml:space="preserve"> Augustenberg, LLH</w:t>
      </w:r>
      <w:r w:rsidR="00AB321F">
        <w:rPr>
          <w:rFonts w:cs="Arial"/>
        </w:rPr>
        <w:t xml:space="preserve"> Landesbetrieb Landwirtschaft Hessen</w:t>
      </w:r>
    </w:p>
    <w:p w14:paraId="7ADF14A7" w14:textId="77777777" w:rsidR="005813A4" w:rsidRPr="008C40A0" w:rsidRDefault="005813A4" w:rsidP="00DC2C87">
      <w:pPr>
        <w:pStyle w:val="berschrift4"/>
        <w:rPr>
          <w:color w:val="auto"/>
        </w:rPr>
      </w:pPr>
      <w:proofErr w:type="spellStart"/>
      <w:r w:rsidRPr="008C40A0">
        <w:rPr>
          <w:color w:val="auto"/>
        </w:rPr>
        <w:t>VorOrt</w:t>
      </w:r>
      <w:proofErr w:type="spellEnd"/>
      <w:r w:rsidRPr="008C40A0">
        <w:rPr>
          <w:color w:val="auto"/>
        </w:rPr>
        <w:t xml:space="preserve">: </w:t>
      </w:r>
    </w:p>
    <w:p w14:paraId="5B284BC5" w14:textId="77777777" w:rsidR="00F04A75" w:rsidRPr="008C40A0" w:rsidRDefault="00F04A75" w:rsidP="00DC2C87">
      <w:pPr>
        <w:pStyle w:val="berschrift4"/>
        <w:rPr>
          <w:color w:val="auto"/>
        </w:rPr>
      </w:pPr>
      <w:r w:rsidRPr="008C40A0">
        <w:rPr>
          <w:color w:val="auto"/>
        </w:rPr>
        <w:t>Einführung</w:t>
      </w:r>
    </w:p>
    <w:p w14:paraId="665F90F9" w14:textId="3791ACE3" w:rsidR="00251BEA" w:rsidRDefault="00251BEA" w:rsidP="00986A6D">
      <w:pPr>
        <w:pStyle w:val="Listenabsatz"/>
        <w:numPr>
          <w:ilvl w:val="0"/>
          <w:numId w:val="13"/>
        </w:numPr>
        <w:spacing w:after="120"/>
        <w:ind w:left="357" w:hanging="357"/>
        <w:contextualSpacing w:val="0"/>
      </w:pPr>
      <w:r>
        <w:t xml:space="preserve">Aufbau eines </w:t>
      </w:r>
      <w:r w:rsidR="0047382C">
        <w:t xml:space="preserve">ansprechenden (mit Feldblumenstrauß) </w:t>
      </w:r>
      <w:r w:rsidR="003416A2">
        <w:t xml:space="preserve">Informationsstandes </w:t>
      </w:r>
      <w:r>
        <w:t>für Handouts, Broschüren</w:t>
      </w:r>
      <w:r w:rsidR="00CA6F5D">
        <w:t>, Infomaterial der Eiweißstrategie des Bundes</w:t>
      </w:r>
      <w:r w:rsidR="00AB321F">
        <w:t xml:space="preserve"> bzw. der entsprechenden Landesinitiativen</w:t>
      </w:r>
      <w:r>
        <w:t xml:space="preserve">, verschiedene </w:t>
      </w:r>
      <w:proofErr w:type="spellStart"/>
      <w:r>
        <w:t>Kichererbsenprodukte</w:t>
      </w:r>
      <w:proofErr w:type="spellEnd"/>
      <w:r>
        <w:t>, Teilnehmerliste, Evaluierungsbogen für die Veranstaltung</w:t>
      </w:r>
      <w:r w:rsidR="00CA6F5D">
        <w:t>,</w:t>
      </w:r>
      <w:r w:rsidR="00986A6D">
        <w:t xml:space="preserve"> Anfälligkeits-/Anpassungsbroschüre von GeNIAL,</w:t>
      </w:r>
      <w:r w:rsidR="00CA6F5D">
        <w:t xml:space="preserve"> ggf. Informationsstand des </w:t>
      </w:r>
      <w:r w:rsidR="00986A6D">
        <w:t>Verarbeiters/</w:t>
      </w:r>
      <w:r w:rsidR="00CA6F5D">
        <w:t xml:space="preserve">Vermarkters von </w:t>
      </w:r>
      <w:proofErr w:type="spellStart"/>
      <w:r w:rsidR="00CA6F5D">
        <w:t>Kichererbsen</w:t>
      </w:r>
      <w:r w:rsidR="00986A6D">
        <w:t>produkten</w:t>
      </w:r>
      <w:proofErr w:type="spellEnd"/>
      <w:r w:rsidR="00986A6D">
        <w:t>.</w:t>
      </w:r>
    </w:p>
    <w:p w14:paraId="33EF9D35" w14:textId="6AA25A27" w:rsidR="006A7707" w:rsidRPr="008C40A0" w:rsidRDefault="00BD4AD7" w:rsidP="00986A6D">
      <w:pPr>
        <w:pStyle w:val="Listenabsatz"/>
        <w:numPr>
          <w:ilvl w:val="0"/>
          <w:numId w:val="13"/>
        </w:numPr>
        <w:spacing w:after="120"/>
        <w:ind w:left="357" w:hanging="357"/>
        <w:contextualSpacing w:val="0"/>
      </w:pPr>
      <w:r>
        <w:t>Begrüßung, kurze Beschreibung zum Veranstaltungsort, Ablauf der Veranstaltung</w:t>
      </w:r>
      <w:r w:rsidR="00251BEA">
        <w:t>, ggf. Hinweise auf einzuhaltende Hygienebedingungen</w:t>
      </w:r>
      <w:r w:rsidR="00986A6D">
        <w:t>.</w:t>
      </w:r>
    </w:p>
    <w:p w14:paraId="0A6ECF87" w14:textId="3C3A65B4" w:rsidR="006A7707" w:rsidRDefault="00F04A75" w:rsidP="00986A6D">
      <w:pPr>
        <w:pStyle w:val="Listenabsatz"/>
        <w:numPr>
          <w:ilvl w:val="0"/>
          <w:numId w:val="13"/>
        </w:numPr>
        <w:spacing w:after="120"/>
        <w:ind w:left="357" w:hanging="357"/>
        <w:contextualSpacing w:val="0"/>
      </w:pPr>
      <w:r w:rsidRPr="008C40A0">
        <w:t xml:space="preserve">Einleitender Vortrag zum Thema </w:t>
      </w:r>
      <w:r w:rsidR="00A3642E">
        <w:t xml:space="preserve">Klimawandel und </w:t>
      </w:r>
      <w:proofErr w:type="spellStart"/>
      <w:r w:rsidR="00A3642E">
        <w:t>Kichererbsenanbau</w:t>
      </w:r>
      <w:proofErr w:type="spellEnd"/>
      <w:r w:rsidR="00346709" w:rsidRPr="008C40A0">
        <w:t xml:space="preserve">. </w:t>
      </w:r>
    </w:p>
    <w:p w14:paraId="488F9063" w14:textId="71697444" w:rsidR="006A7707" w:rsidRDefault="00F04A75" w:rsidP="00986A6D">
      <w:pPr>
        <w:pStyle w:val="Listenabsatz"/>
        <w:numPr>
          <w:ilvl w:val="0"/>
          <w:numId w:val="12"/>
        </w:numPr>
        <w:spacing w:after="120"/>
        <w:ind w:left="357" w:hanging="357"/>
        <w:contextualSpacing w:val="0"/>
        <w:rPr>
          <w:rFonts w:cs="Arial"/>
        </w:rPr>
      </w:pPr>
      <w:r w:rsidRPr="008C40A0">
        <w:t>Expertenvortrag</w:t>
      </w:r>
      <w:r w:rsidR="006A7707" w:rsidRPr="008C40A0">
        <w:t xml:space="preserve"> </w:t>
      </w:r>
      <w:r w:rsidR="006A7707" w:rsidRPr="009F21C0">
        <w:rPr>
          <w:rFonts w:cs="Arial"/>
        </w:rPr>
        <w:t xml:space="preserve">zum </w:t>
      </w:r>
      <w:r w:rsidR="009F21C0">
        <w:rPr>
          <w:rFonts w:cs="Arial"/>
        </w:rPr>
        <w:t>Thema Kichererbsen</w:t>
      </w:r>
      <w:r w:rsidR="00F130A3" w:rsidRPr="009F21C0">
        <w:rPr>
          <w:rFonts w:cs="Arial"/>
        </w:rPr>
        <w:t xml:space="preserve">. </w:t>
      </w:r>
      <w:r w:rsidR="00FE4021" w:rsidRPr="009F21C0">
        <w:rPr>
          <w:rFonts w:cs="Arial"/>
        </w:rPr>
        <w:t xml:space="preserve">Hier wird vertieft auf die Anpassungsmaßnahme </w:t>
      </w:r>
      <w:r w:rsidR="009F21C0">
        <w:rPr>
          <w:rFonts w:cs="Arial"/>
        </w:rPr>
        <w:t>aus wissenschaftlicher Sicht</w:t>
      </w:r>
      <w:r w:rsidR="00AB321F">
        <w:rPr>
          <w:rFonts w:cs="Arial"/>
        </w:rPr>
        <w:t xml:space="preserve"> und die ackerbaulichen Aspekte</w:t>
      </w:r>
      <w:r w:rsidR="009F21C0">
        <w:rPr>
          <w:rFonts w:cs="Arial"/>
        </w:rPr>
        <w:t xml:space="preserve"> </w:t>
      </w:r>
      <w:r w:rsidR="00FE4021" w:rsidRPr="009F21C0">
        <w:rPr>
          <w:rFonts w:cs="Arial"/>
        </w:rPr>
        <w:t>eingegangen</w:t>
      </w:r>
      <w:r w:rsidR="009F21C0">
        <w:rPr>
          <w:rFonts w:cs="Arial"/>
        </w:rPr>
        <w:t xml:space="preserve"> </w:t>
      </w:r>
      <w:r w:rsidR="00FE4021" w:rsidRPr="009F21C0">
        <w:rPr>
          <w:rFonts w:cs="Arial"/>
        </w:rPr>
        <w:t>(</w:t>
      </w:r>
      <w:r w:rsidR="00545E20">
        <w:rPr>
          <w:rFonts w:cs="Arial"/>
        </w:rPr>
        <w:t>Sortenversuche, Standort-/Anbauempfehlungen</w:t>
      </w:r>
      <w:r w:rsidR="00FE4021" w:rsidRPr="009F21C0">
        <w:rPr>
          <w:rFonts w:cs="Arial"/>
        </w:rPr>
        <w:t xml:space="preserve">, </w:t>
      </w:r>
      <w:r w:rsidR="00545E20">
        <w:rPr>
          <w:rFonts w:cs="Arial"/>
        </w:rPr>
        <w:t>Chancen/Risiken, Verarbeitung/Vermarktung</w:t>
      </w:r>
      <w:r w:rsidR="00FE4021" w:rsidRPr="009F21C0">
        <w:rPr>
          <w:rFonts w:cs="Arial"/>
        </w:rPr>
        <w:t>…)</w:t>
      </w:r>
      <w:r w:rsidR="00986A6D">
        <w:rPr>
          <w:rFonts w:cs="Arial"/>
        </w:rPr>
        <w:t>.</w:t>
      </w:r>
    </w:p>
    <w:p w14:paraId="05FD85BE" w14:textId="4FD15014" w:rsidR="00A3642E" w:rsidRPr="00861B26" w:rsidRDefault="00A3642E" w:rsidP="00986A6D">
      <w:pPr>
        <w:pStyle w:val="Listenabsatz"/>
        <w:numPr>
          <w:ilvl w:val="0"/>
          <w:numId w:val="12"/>
        </w:numPr>
        <w:spacing w:after="120"/>
        <w:ind w:left="357" w:hanging="357"/>
        <w:contextualSpacing w:val="0"/>
        <w:rPr>
          <w:rFonts w:cs="Arial"/>
        </w:rPr>
      </w:pPr>
      <w:r>
        <w:t xml:space="preserve">Vorstellung </w:t>
      </w:r>
      <w:r w:rsidR="00545E20">
        <w:t>und</w:t>
      </w:r>
      <w:r>
        <w:t xml:space="preserve"> Erfahrungsbericht </w:t>
      </w:r>
      <w:r w:rsidR="00545E20">
        <w:t xml:space="preserve">durch den Betriebsleiter </w:t>
      </w:r>
      <w:r>
        <w:t xml:space="preserve">zum Thema Klimawandel und </w:t>
      </w:r>
      <w:proofErr w:type="spellStart"/>
      <w:r>
        <w:t>Kichererbsenanbau</w:t>
      </w:r>
      <w:proofErr w:type="spellEnd"/>
      <w:r>
        <w:t>.</w:t>
      </w:r>
      <w:r w:rsidR="00251BEA">
        <w:t xml:space="preserve"> </w:t>
      </w:r>
    </w:p>
    <w:p w14:paraId="346AF31E" w14:textId="7E2DED1F" w:rsidR="00A3642E" w:rsidRPr="00861B26" w:rsidRDefault="00AB321F" w:rsidP="00861B26">
      <w:pPr>
        <w:pStyle w:val="Listenabsatz"/>
        <w:numPr>
          <w:ilvl w:val="0"/>
          <w:numId w:val="12"/>
        </w:numPr>
        <w:rPr>
          <w:rFonts w:cs="Arial"/>
        </w:rPr>
      </w:pPr>
      <w:r>
        <w:rPr>
          <w:rFonts w:cs="Arial"/>
        </w:rPr>
        <w:t>Vortrag durch Personen aus der Verarbeitung/Vermarktung</w:t>
      </w:r>
      <w:r w:rsidR="00861B26" w:rsidRPr="00861B26">
        <w:rPr>
          <w:rFonts w:cs="Arial"/>
        </w:rPr>
        <w:t xml:space="preserve"> aus der Verarbeitung/Vermarktung</w:t>
      </w:r>
      <w:r>
        <w:rPr>
          <w:rFonts w:cs="Arial"/>
        </w:rPr>
        <w:t>. Darstellung der</w:t>
      </w:r>
      <w:r w:rsidR="00861B26" w:rsidRPr="00861B26">
        <w:rPr>
          <w:rFonts w:cs="Arial"/>
        </w:rPr>
        <w:t xml:space="preserve"> Anforderungen bzw. Erfahrungen aus diesen Bereichen.</w:t>
      </w:r>
    </w:p>
    <w:p w14:paraId="76D1CCC8" w14:textId="77777777" w:rsidR="00DC2C87" w:rsidRPr="008C40A0" w:rsidRDefault="00DC2C87" w:rsidP="00DC2C87">
      <w:pPr>
        <w:pStyle w:val="berschrift4"/>
        <w:rPr>
          <w:color w:val="auto"/>
        </w:rPr>
      </w:pPr>
      <w:r w:rsidRPr="008C40A0">
        <w:rPr>
          <w:color w:val="auto"/>
        </w:rPr>
        <w:t>Erarbeitung</w:t>
      </w:r>
    </w:p>
    <w:p w14:paraId="69A9FDEE" w14:textId="3B59953E" w:rsidR="00FE4021" w:rsidRDefault="009F21C0" w:rsidP="005B431C">
      <w:pPr>
        <w:rPr>
          <w:rFonts w:cs="Arial"/>
        </w:rPr>
      </w:pPr>
      <w:r>
        <w:rPr>
          <w:rFonts w:cs="Arial"/>
        </w:rPr>
        <w:t xml:space="preserve">Alle </w:t>
      </w:r>
      <w:r w:rsidR="00A10477">
        <w:rPr>
          <w:rFonts w:cs="Arial"/>
        </w:rPr>
        <w:t xml:space="preserve">Teilnehmenden </w:t>
      </w:r>
      <w:r>
        <w:rPr>
          <w:rFonts w:cs="Arial"/>
        </w:rPr>
        <w:t xml:space="preserve">gehen zum </w:t>
      </w:r>
      <w:proofErr w:type="spellStart"/>
      <w:r>
        <w:rPr>
          <w:rFonts w:cs="Arial"/>
        </w:rPr>
        <w:t>Kichererbsenfeld</w:t>
      </w:r>
      <w:proofErr w:type="spellEnd"/>
      <w:r>
        <w:rPr>
          <w:rFonts w:cs="Arial"/>
        </w:rPr>
        <w:t>,</w:t>
      </w:r>
      <w:r w:rsidR="00A10477">
        <w:rPr>
          <w:rFonts w:cs="Arial"/>
        </w:rPr>
        <w:t xml:space="preserve"> um die Erkenntnisse </w:t>
      </w:r>
      <w:r>
        <w:rPr>
          <w:rFonts w:cs="Arial"/>
        </w:rPr>
        <w:t>direkt vor Ort zu besichtigen. Alternativ kann der Erfahrungsbericht des Landwirts auch erst hier am Feld erfolgen, so dass es gleich anschaulicher wird</w:t>
      </w:r>
      <w:r w:rsidR="00861B26">
        <w:rPr>
          <w:rFonts w:cs="Arial"/>
        </w:rPr>
        <w:t xml:space="preserve"> (eignet sich nicht bei großen Gruppen, wenn doch, ist ein Mikrofon empfehlenswert)</w:t>
      </w:r>
      <w:r>
        <w:rPr>
          <w:rFonts w:cs="Arial"/>
        </w:rPr>
        <w:t>.</w:t>
      </w:r>
      <w:r w:rsidR="00A10477">
        <w:rPr>
          <w:rFonts w:cs="Arial"/>
        </w:rPr>
        <w:t xml:space="preserve"> </w:t>
      </w:r>
    </w:p>
    <w:p w14:paraId="397F753E" w14:textId="20ABAAC2" w:rsidR="00DC2C87" w:rsidRDefault="00A10477" w:rsidP="005B431C">
      <w:pPr>
        <w:rPr>
          <w:rFonts w:cs="Arial"/>
        </w:rPr>
      </w:pPr>
      <w:r>
        <w:rPr>
          <w:rFonts w:cs="Arial"/>
        </w:rPr>
        <w:t xml:space="preserve">Es bietet sich an, </w:t>
      </w:r>
      <w:r w:rsidR="009F21C0">
        <w:rPr>
          <w:rFonts w:cs="Arial"/>
        </w:rPr>
        <w:t>eine</w:t>
      </w:r>
      <w:r>
        <w:rPr>
          <w:rFonts w:cs="Arial"/>
        </w:rPr>
        <w:t xml:space="preserve"> Spatenprobe</w:t>
      </w:r>
      <w:r w:rsidR="009F21C0">
        <w:rPr>
          <w:rFonts w:cs="Arial"/>
        </w:rPr>
        <w:t xml:space="preserve"> </w:t>
      </w:r>
      <w:r>
        <w:rPr>
          <w:rFonts w:cs="Arial"/>
        </w:rPr>
        <w:t xml:space="preserve">durchzuführen, um </w:t>
      </w:r>
      <w:r w:rsidR="009F21C0">
        <w:rPr>
          <w:rFonts w:cs="Arial"/>
        </w:rPr>
        <w:t xml:space="preserve">z.B. </w:t>
      </w:r>
      <w:r w:rsidR="00861B26">
        <w:rPr>
          <w:rFonts w:cs="Arial"/>
        </w:rPr>
        <w:t xml:space="preserve">die Knöllchenbakterien, </w:t>
      </w:r>
      <w:r w:rsidR="009F21C0">
        <w:rPr>
          <w:rFonts w:cs="Arial"/>
        </w:rPr>
        <w:t>die Durchwurzelung der Leguminose sowie die Bodenstruktur</w:t>
      </w:r>
      <w:r>
        <w:rPr>
          <w:rFonts w:cs="Arial"/>
        </w:rPr>
        <w:t xml:space="preserve"> </w:t>
      </w:r>
      <w:r w:rsidR="00861B26">
        <w:rPr>
          <w:rFonts w:cs="Arial"/>
        </w:rPr>
        <w:t>zeigen</w:t>
      </w:r>
      <w:r>
        <w:rPr>
          <w:rFonts w:cs="Arial"/>
        </w:rPr>
        <w:t xml:space="preserve"> zu können.</w:t>
      </w:r>
      <w:r w:rsidR="009F21C0">
        <w:rPr>
          <w:rFonts w:cs="Arial"/>
        </w:rPr>
        <w:t xml:space="preserve"> Dabei können auch weitere ackerbauliche Maßnahmen wie z.B. Fruchtfolge, Düngung, </w:t>
      </w:r>
      <w:r w:rsidR="00B20B39">
        <w:rPr>
          <w:rFonts w:cs="Arial"/>
        </w:rPr>
        <w:t xml:space="preserve">Zwischenfruchtanbau usw. mit einbezogen werden. </w:t>
      </w:r>
      <w:r w:rsidR="00A3642E">
        <w:rPr>
          <w:rFonts w:cs="Arial"/>
        </w:rPr>
        <w:t>Wenn es der Rahmen bzw. die Materialien (Spatenanzahl) zulässt, können die Teilnehmenden selbst eine Bodenprobe durchführen.</w:t>
      </w:r>
    </w:p>
    <w:p w14:paraId="69C1A6EF" w14:textId="77777777" w:rsidR="00DC2C87" w:rsidRPr="008C40A0" w:rsidRDefault="00DC2C87" w:rsidP="00DC2C87">
      <w:pPr>
        <w:pStyle w:val="berschrift4"/>
        <w:rPr>
          <w:color w:val="auto"/>
        </w:rPr>
      </w:pPr>
      <w:r w:rsidRPr="008C40A0">
        <w:rPr>
          <w:color w:val="auto"/>
        </w:rPr>
        <w:t>Sicherung</w:t>
      </w:r>
      <w:r w:rsidR="00A568F8" w:rsidRPr="008C40A0">
        <w:rPr>
          <w:color w:val="auto"/>
        </w:rPr>
        <w:t xml:space="preserve"> / Abschluss</w:t>
      </w:r>
    </w:p>
    <w:p w14:paraId="452E0FBE" w14:textId="305E9BC0" w:rsidR="00A568F8" w:rsidRPr="008C40A0" w:rsidRDefault="00A568F8" w:rsidP="00FE4021">
      <w:pPr>
        <w:rPr>
          <w:rFonts w:cs="Arial"/>
        </w:rPr>
      </w:pPr>
      <w:bookmarkStart w:id="30" w:name="_Toc346282531"/>
      <w:r w:rsidRPr="008C40A0">
        <w:rPr>
          <w:rFonts w:cs="Arial"/>
        </w:rPr>
        <w:t xml:space="preserve">Bei einem geselligen Abschluss können die Inhalte dieser </w:t>
      </w:r>
      <w:r w:rsidR="00B20B39">
        <w:rPr>
          <w:rFonts w:cs="Arial"/>
        </w:rPr>
        <w:t xml:space="preserve">Veranstaltung unter den Teilnehmenden </w:t>
      </w:r>
      <w:r w:rsidRPr="008C40A0">
        <w:rPr>
          <w:rFonts w:cs="Arial"/>
        </w:rPr>
        <w:t>nochmals besprochen werden</w:t>
      </w:r>
      <w:r w:rsidR="00861B26">
        <w:rPr>
          <w:rFonts w:cs="Arial"/>
        </w:rPr>
        <w:t>. Der Austausch untereinander wird oftmals als sehr wertvoll eingeschätzt.</w:t>
      </w:r>
      <w:r w:rsidRPr="008C40A0">
        <w:rPr>
          <w:rFonts w:cs="Arial"/>
        </w:rPr>
        <w:t xml:space="preserve"> </w:t>
      </w:r>
    </w:p>
    <w:p w14:paraId="131EBB9A" w14:textId="77777777" w:rsidR="00A568F8" w:rsidRPr="008C40A0" w:rsidRDefault="00A568F8" w:rsidP="00A568F8">
      <w:pPr>
        <w:pStyle w:val="berschrift4"/>
        <w:rPr>
          <w:color w:val="auto"/>
        </w:rPr>
      </w:pPr>
      <w:r w:rsidRPr="008C40A0">
        <w:rPr>
          <w:color w:val="auto"/>
        </w:rPr>
        <w:t>Nachbereitung</w:t>
      </w:r>
    </w:p>
    <w:p w14:paraId="75B066AD" w14:textId="5AC3B18A" w:rsidR="00861B26" w:rsidRDefault="00861B26" w:rsidP="00DC2C87">
      <w:r>
        <w:t>Auswertung der von den Teilnehmenden ausgefüllten Evaluierungsbögen</w:t>
      </w:r>
      <w:r w:rsidR="007B1DE4">
        <w:t>.</w:t>
      </w:r>
    </w:p>
    <w:p w14:paraId="1D0FB2AD" w14:textId="6E338EE2" w:rsidR="00A568F8" w:rsidRDefault="007B1DE4" w:rsidP="00DC2C87">
      <w:r>
        <w:t xml:space="preserve">Falls Fragen nicht beantwortet werden konnten, werden diese durch den Organisator im Nachhinein geklärt. Bei Interesse können auch die verschiedenen </w:t>
      </w:r>
      <w:r w:rsidR="00B072F5">
        <w:t>Präsentation</w:t>
      </w:r>
      <w:r>
        <w:t>en</w:t>
      </w:r>
      <w:r w:rsidR="00B072F5">
        <w:t xml:space="preserve"> </w:t>
      </w:r>
      <w:r w:rsidR="00A568F8" w:rsidRPr="008C40A0">
        <w:t>verschickt</w:t>
      </w:r>
      <w:r>
        <w:t xml:space="preserve"> werden.</w:t>
      </w:r>
    </w:p>
    <w:p w14:paraId="4AFD694A" w14:textId="0575B8E1" w:rsidR="00060172" w:rsidRDefault="00060172" w:rsidP="00DC2C87"/>
    <w:p w14:paraId="104251E7" w14:textId="6CBDEB6A" w:rsidR="00060172" w:rsidRDefault="00060172" w:rsidP="00DC2C87"/>
    <w:p w14:paraId="7E46655E" w14:textId="3A781E22" w:rsidR="00DC2C87" w:rsidRPr="008C40A0" w:rsidRDefault="002F6DA8" w:rsidP="00DC2C87">
      <w:pPr>
        <w:pStyle w:val="berschrift3"/>
      </w:pPr>
      <w:bookmarkStart w:id="31" w:name="_Toc348424712"/>
      <w:bookmarkStart w:id="32" w:name="_Toc348428145"/>
      <w:bookmarkStart w:id="33" w:name="_Toc362172843"/>
      <w:bookmarkStart w:id="34" w:name="_Toc95396939"/>
      <w:r w:rsidRPr="002F6DA8">
        <w:lastRenderedPageBreak/>
        <w:t>Ablauf und</w:t>
      </w:r>
      <w:r>
        <w:rPr>
          <w:rFonts w:eastAsia="Calibri"/>
          <w:b w:val="0"/>
          <w:bCs w:val="0"/>
          <w:iCs w:val="0"/>
          <w:sz w:val="20"/>
          <w:szCs w:val="22"/>
        </w:rPr>
        <w:t xml:space="preserve"> </w:t>
      </w:r>
      <w:r w:rsidR="00DC2C87" w:rsidRPr="008C40A0">
        <w:t>Zeitaufwand für</w:t>
      </w:r>
      <w:r>
        <w:t xml:space="preserve"> den</w:t>
      </w:r>
      <w:r w:rsidR="00DC2C87" w:rsidRPr="008C40A0">
        <w:t xml:space="preserve"> </w:t>
      </w:r>
      <w:bookmarkEnd w:id="30"/>
      <w:bookmarkEnd w:id="31"/>
      <w:bookmarkEnd w:id="32"/>
      <w:bookmarkEnd w:id="33"/>
      <w:r w:rsidR="004E3071">
        <w:t>Feldtag</w:t>
      </w:r>
      <w:r w:rsidR="007B1DE4">
        <w:t xml:space="preserve"> vor Ort</w:t>
      </w:r>
      <w:bookmarkEnd w:id="34"/>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2835"/>
        <w:gridCol w:w="1559"/>
        <w:gridCol w:w="992"/>
        <w:gridCol w:w="2410"/>
      </w:tblGrid>
      <w:tr w:rsidR="004E65DC" w:rsidRPr="008C40A0" w14:paraId="335E8E5B" w14:textId="77777777" w:rsidTr="002F6DA8">
        <w:tc>
          <w:tcPr>
            <w:tcW w:w="568" w:type="dxa"/>
          </w:tcPr>
          <w:p w14:paraId="741C81A5" w14:textId="77777777" w:rsidR="004E65DC" w:rsidRPr="002F6DA8" w:rsidRDefault="004E65DC" w:rsidP="00201601">
            <w:pPr>
              <w:autoSpaceDE w:val="0"/>
              <w:autoSpaceDN w:val="0"/>
              <w:adjustRightInd w:val="0"/>
              <w:spacing w:after="0"/>
              <w:ind w:left="-180" w:right="-108"/>
              <w:jc w:val="center"/>
              <w:rPr>
                <w:rFonts w:cs="Arial"/>
                <w:color w:val="000000"/>
                <w:szCs w:val="20"/>
              </w:rPr>
            </w:pPr>
            <w:bookmarkStart w:id="35" w:name="_Toc346282532"/>
            <w:r w:rsidRPr="002F6DA8">
              <w:rPr>
                <w:rFonts w:cs="Arial"/>
                <w:b/>
                <w:bCs/>
                <w:color w:val="000000"/>
                <w:szCs w:val="20"/>
              </w:rPr>
              <w:t>Zeit (min)</w:t>
            </w:r>
          </w:p>
        </w:tc>
        <w:tc>
          <w:tcPr>
            <w:tcW w:w="1843" w:type="dxa"/>
          </w:tcPr>
          <w:p w14:paraId="04A6805F" w14:textId="3D9519E3" w:rsidR="004E65DC" w:rsidRPr="002F6DA8" w:rsidRDefault="00F24FAF" w:rsidP="004E65DC">
            <w:pPr>
              <w:autoSpaceDE w:val="0"/>
              <w:autoSpaceDN w:val="0"/>
              <w:adjustRightInd w:val="0"/>
              <w:spacing w:after="0"/>
              <w:ind w:left="-108" w:right="-108"/>
              <w:jc w:val="center"/>
              <w:rPr>
                <w:rFonts w:cs="Arial"/>
                <w:color w:val="000000"/>
                <w:szCs w:val="20"/>
              </w:rPr>
            </w:pPr>
            <w:r w:rsidRPr="002F6DA8">
              <w:rPr>
                <w:rFonts w:cs="Arial"/>
                <w:b/>
                <w:bCs/>
                <w:color w:val="000000"/>
                <w:szCs w:val="20"/>
              </w:rPr>
              <w:t>Beratungs</w:t>
            </w:r>
            <w:r w:rsidR="002F6DA8">
              <w:rPr>
                <w:rFonts w:cs="Arial"/>
                <w:b/>
                <w:bCs/>
                <w:color w:val="000000"/>
                <w:szCs w:val="20"/>
              </w:rPr>
              <w:t>-</w:t>
            </w:r>
            <w:r w:rsidR="004E65DC" w:rsidRPr="002F6DA8">
              <w:rPr>
                <w:rFonts w:cs="Arial"/>
                <w:b/>
                <w:bCs/>
                <w:color w:val="000000"/>
                <w:szCs w:val="20"/>
              </w:rPr>
              <w:t>phase</w:t>
            </w:r>
          </w:p>
        </w:tc>
        <w:tc>
          <w:tcPr>
            <w:tcW w:w="2835" w:type="dxa"/>
          </w:tcPr>
          <w:p w14:paraId="02975F82" w14:textId="77777777" w:rsidR="004E65DC" w:rsidRPr="002F6DA8" w:rsidRDefault="004E65DC" w:rsidP="007F5A68">
            <w:pPr>
              <w:autoSpaceDE w:val="0"/>
              <w:autoSpaceDN w:val="0"/>
              <w:adjustRightInd w:val="0"/>
              <w:spacing w:after="0"/>
              <w:jc w:val="center"/>
              <w:rPr>
                <w:rFonts w:cs="Arial"/>
                <w:color w:val="000000"/>
                <w:szCs w:val="20"/>
              </w:rPr>
            </w:pPr>
            <w:r w:rsidRPr="002F6DA8">
              <w:rPr>
                <w:rFonts w:cs="Arial"/>
                <w:b/>
                <w:bCs/>
                <w:color w:val="000000"/>
                <w:szCs w:val="20"/>
              </w:rPr>
              <w:t xml:space="preserve">Stoff / Inhalte </w:t>
            </w:r>
          </w:p>
        </w:tc>
        <w:tc>
          <w:tcPr>
            <w:tcW w:w="1559" w:type="dxa"/>
          </w:tcPr>
          <w:p w14:paraId="0437AB0A" w14:textId="77777777" w:rsidR="004E65DC" w:rsidRPr="002F6DA8" w:rsidRDefault="004E65DC" w:rsidP="007F5A68">
            <w:pPr>
              <w:autoSpaceDE w:val="0"/>
              <w:autoSpaceDN w:val="0"/>
              <w:adjustRightInd w:val="0"/>
              <w:spacing w:after="0"/>
              <w:jc w:val="center"/>
              <w:rPr>
                <w:rFonts w:cs="Arial"/>
                <w:color w:val="000000"/>
                <w:szCs w:val="20"/>
              </w:rPr>
            </w:pPr>
            <w:r w:rsidRPr="002F6DA8">
              <w:rPr>
                <w:rFonts w:cs="Arial"/>
                <w:b/>
                <w:bCs/>
                <w:color w:val="000000"/>
                <w:szCs w:val="20"/>
              </w:rPr>
              <w:t xml:space="preserve">Methode </w:t>
            </w:r>
          </w:p>
        </w:tc>
        <w:tc>
          <w:tcPr>
            <w:tcW w:w="992" w:type="dxa"/>
          </w:tcPr>
          <w:p w14:paraId="66A94393" w14:textId="77777777" w:rsidR="004E65DC" w:rsidRPr="002F6DA8" w:rsidRDefault="004E65DC" w:rsidP="007F5A68">
            <w:pPr>
              <w:autoSpaceDE w:val="0"/>
              <w:autoSpaceDN w:val="0"/>
              <w:adjustRightInd w:val="0"/>
              <w:spacing w:after="0"/>
              <w:jc w:val="center"/>
              <w:rPr>
                <w:rFonts w:cs="Arial"/>
                <w:color w:val="000000"/>
                <w:szCs w:val="20"/>
              </w:rPr>
            </w:pPr>
            <w:r w:rsidRPr="002F6DA8">
              <w:rPr>
                <w:rFonts w:cs="Arial"/>
                <w:b/>
                <w:bCs/>
                <w:color w:val="000000"/>
                <w:szCs w:val="20"/>
              </w:rPr>
              <w:t>Medien</w:t>
            </w:r>
            <w:r w:rsidR="00047616" w:rsidRPr="002F6DA8">
              <w:rPr>
                <w:rFonts w:cs="Arial"/>
                <w:b/>
                <w:bCs/>
                <w:color w:val="000000"/>
                <w:szCs w:val="20"/>
              </w:rPr>
              <w:t xml:space="preserve">/ </w:t>
            </w:r>
            <w:r w:rsidR="00047616" w:rsidRPr="002F6DA8">
              <w:rPr>
                <w:rFonts w:cs="Arial"/>
                <w:b/>
                <w:bCs/>
                <w:szCs w:val="20"/>
              </w:rPr>
              <w:t>Material</w:t>
            </w:r>
            <w:r w:rsidRPr="002F6DA8">
              <w:rPr>
                <w:rFonts w:cs="Arial"/>
                <w:b/>
                <w:bCs/>
                <w:szCs w:val="20"/>
              </w:rPr>
              <w:t xml:space="preserve"> </w:t>
            </w:r>
          </w:p>
        </w:tc>
        <w:tc>
          <w:tcPr>
            <w:tcW w:w="2410" w:type="dxa"/>
          </w:tcPr>
          <w:p w14:paraId="06923DEE" w14:textId="77777777" w:rsidR="004E65DC" w:rsidRPr="002F6DA8" w:rsidRDefault="004E65DC" w:rsidP="007F5A68">
            <w:pPr>
              <w:autoSpaceDE w:val="0"/>
              <w:autoSpaceDN w:val="0"/>
              <w:adjustRightInd w:val="0"/>
              <w:spacing w:after="0"/>
              <w:jc w:val="center"/>
              <w:rPr>
                <w:rFonts w:cs="Arial"/>
                <w:color w:val="000000"/>
                <w:szCs w:val="20"/>
              </w:rPr>
            </w:pPr>
            <w:r w:rsidRPr="002F6DA8">
              <w:rPr>
                <w:rFonts w:cs="Arial"/>
                <w:b/>
                <w:bCs/>
                <w:color w:val="000000"/>
                <w:szCs w:val="20"/>
              </w:rPr>
              <w:t xml:space="preserve">Begründungen und Anmerkungen </w:t>
            </w:r>
          </w:p>
        </w:tc>
      </w:tr>
      <w:tr w:rsidR="00A17374" w:rsidRPr="008C40A0" w14:paraId="1CFAC886" w14:textId="77777777" w:rsidTr="002F6DA8">
        <w:trPr>
          <w:trHeight w:val="847"/>
        </w:trPr>
        <w:tc>
          <w:tcPr>
            <w:tcW w:w="568" w:type="dxa"/>
          </w:tcPr>
          <w:p w14:paraId="4D880A0E" w14:textId="77777777" w:rsidR="00A17374" w:rsidRPr="002F6DA8" w:rsidRDefault="00A17374" w:rsidP="007F5A68">
            <w:pPr>
              <w:autoSpaceDE w:val="0"/>
              <w:autoSpaceDN w:val="0"/>
              <w:adjustRightInd w:val="0"/>
              <w:spacing w:after="0"/>
              <w:jc w:val="center"/>
              <w:rPr>
                <w:rFonts w:cs="Arial"/>
                <w:color w:val="000000"/>
                <w:szCs w:val="20"/>
              </w:rPr>
            </w:pPr>
            <w:r w:rsidRPr="002F6DA8">
              <w:rPr>
                <w:rFonts w:cs="Arial"/>
                <w:color w:val="000000"/>
                <w:szCs w:val="20"/>
              </w:rPr>
              <w:t>5</w:t>
            </w:r>
          </w:p>
        </w:tc>
        <w:tc>
          <w:tcPr>
            <w:tcW w:w="1843" w:type="dxa"/>
          </w:tcPr>
          <w:p w14:paraId="76F6A27C" w14:textId="7C59668A" w:rsidR="00A17374" w:rsidRPr="002F6DA8" w:rsidRDefault="00B70F15" w:rsidP="007F5A68">
            <w:pPr>
              <w:autoSpaceDE w:val="0"/>
              <w:autoSpaceDN w:val="0"/>
              <w:adjustRightInd w:val="0"/>
              <w:spacing w:after="0"/>
              <w:rPr>
                <w:rFonts w:cs="Arial"/>
                <w:color w:val="000000"/>
                <w:szCs w:val="20"/>
              </w:rPr>
            </w:pPr>
            <w:r w:rsidRPr="002F6DA8">
              <w:rPr>
                <w:rFonts w:cs="Arial"/>
                <w:color w:val="000000"/>
                <w:szCs w:val="20"/>
              </w:rPr>
              <w:t xml:space="preserve">Einführung / </w:t>
            </w:r>
            <w:r w:rsidR="00A17374" w:rsidRPr="002F6DA8">
              <w:rPr>
                <w:rFonts w:cs="Arial"/>
                <w:color w:val="000000"/>
                <w:szCs w:val="20"/>
              </w:rPr>
              <w:t>Begrüßung</w:t>
            </w:r>
          </w:p>
        </w:tc>
        <w:tc>
          <w:tcPr>
            <w:tcW w:w="2835" w:type="dxa"/>
          </w:tcPr>
          <w:p w14:paraId="6EC4625C" w14:textId="77777777" w:rsidR="00A17374" w:rsidRPr="002F6DA8" w:rsidRDefault="00A17374" w:rsidP="00A17374">
            <w:pPr>
              <w:autoSpaceDE w:val="0"/>
              <w:autoSpaceDN w:val="0"/>
              <w:adjustRightInd w:val="0"/>
              <w:spacing w:after="0"/>
              <w:rPr>
                <w:rFonts w:cs="Arial"/>
                <w:color w:val="000000"/>
                <w:szCs w:val="20"/>
              </w:rPr>
            </w:pPr>
            <w:r w:rsidRPr="002F6DA8">
              <w:rPr>
                <w:rFonts w:cs="Arial"/>
                <w:color w:val="000000"/>
                <w:szCs w:val="20"/>
              </w:rPr>
              <w:t>Begrüßung, Ablauf, Danke an Betrieb als Veranstaltung</w:t>
            </w:r>
            <w:r w:rsidR="001D1F3E" w:rsidRPr="002F6DA8">
              <w:rPr>
                <w:rFonts w:cs="Arial"/>
                <w:color w:val="000000"/>
                <w:szCs w:val="20"/>
              </w:rPr>
              <w:t>s</w:t>
            </w:r>
            <w:r w:rsidRPr="002F6DA8">
              <w:rPr>
                <w:rFonts w:cs="Arial"/>
                <w:color w:val="000000"/>
                <w:szCs w:val="20"/>
              </w:rPr>
              <w:t>ort</w:t>
            </w:r>
          </w:p>
        </w:tc>
        <w:tc>
          <w:tcPr>
            <w:tcW w:w="1559" w:type="dxa"/>
          </w:tcPr>
          <w:p w14:paraId="7EFE523D" w14:textId="77777777" w:rsidR="00A17374" w:rsidRPr="002F6DA8" w:rsidRDefault="00B072F5" w:rsidP="007F5A68">
            <w:pPr>
              <w:autoSpaceDE w:val="0"/>
              <w:autoSpaceDN w:val="0"/>
              <w:adjustRightInd w:val="0"/>
              <w:spacing w:after="0"/>
              <w:rPr>
                <w:rFonts w:cs="Arial"/>
                <w:color w:val="000000"/>
                <w:szCs w:val="20"/>
              </w:rPr>
            </w:pPr>
            <w:r w:rsidRPr="002F6DA8">
              <w:rPr>
                <w:rFonts w:cs="Arial"/>
                <w:color w:val="000000"/>
                <w:szCs w:val="20"/>
              </w:rPr>
              <w:t>Vortrag Beratungskraft</w:t>
            </w:r>
          </w:p>
        </w:tc>
        <w:tc>
          <w:tcPr>
            <w:tcW w:w="992" w:type="dxa"/>
          </w:tcPr>
          <w:p w14:paraId="7DA5E0DF" w14:textId="77777777" w:rsidR="00A17374" w:rsidRPr="002F6DA8" w:rsidRDefault="00A17374" w:rsidP="007F5A68">
            <w:pPr>
              <w:autoSpaceDE w:val="0"/>
              <w:autoSpaceDN w:val="0"/>
              <w:adjustRightInd w:val="0"/>
              <w:spacing w:after="0"/>
              <w:rPr>
                <w:rFonts w:cs="Arial"/>
                <w:color w:val="000000"/>
                <w:szCs w:val="20"/>
              </w:rPr>
            </w:pPr>
          </w:p>
        </w:tc>
        <w:tc>
          <w:tcPr>
            <w:tcW w:w="2410" w:type="dxa"/>
          </w:tcPr>
          <w:p w14:paraId="5FB0CECF" w14:textId="77777777" w:rsidR="00A17374" w:rsidRPr="002F6DA8" w:rsidRDefault="00A17374" w:rsidP="00814CEA">
            <w:pPr>
              <w:autoSpaceDE w:val="0"/>
              <w:autoSpaceDN w:val="0"/>
              <w:adjustRightInd w:val="0"/>
              <w:spacing w:after="0"/>
              <w:rPr>
                <w:rFonts w:cs="Arial"/>
                <w:color w:val="000000"/>
                <w:szCs w:val="20"/>
              </w:rPr>
            </w:pPr>
          </w:p>
        </w:tc>
      </w:tr>
      <w:tr w:rsidR="004E65DC" w:rsidRPr="008C40A0" w14:paraId="41CEC31F" w14:textId="77777777" w:rsidTr="002F6DA8">
        <w:trPr>
          <w:trHeight w:val="1114"/>
        </w:trPr>
        <w:tc>
          <w:tcPr>
            <w:tcW w:w="568" w:type="dxa"/>
          </w:tcPr>
          <w:p w14:paraId="5BEB70AE" w14:textId="3549D476" w:rsidR="004E65DC" w:rsidRPr="002F6DA8" w:rsidRDefault="00CA6F5D" w:rsidP="007F5A68">
            <w:pPr>
              <w:autoSpaceDE w:val="0"/>
              <w:autoSpaceDN w:val="0"/>
              <w:adjustRightInd w:val="0"/>
              <w:spacing w:after="0"/>
              <w:jc w:val="center"/>
              <w:rPr>
                <w:rFonts w:cs="Arial"/>
                <w:color w:val="000000"/>
                <w:szCs w:val="20"/>
              </w:rPr>
            </w:pPr>
            <w:r w:rsidRPr="002F6DA8">
              <w:rPr>
                <w:rFonts w:cs="Arial"/>
                <w:color w:val="000000"/>
                <w:szCs w:val="20"/>
              </w:rPr>
              <w:t>15-20</w:t>
            </w:r>
          </w:p>
        </w:tc>
        <w:tc>
          <w:tcPr>
            <w:tcW w:w="1843" w:type="dxa"/>
          </w:tcPr>
          <w:p w14:paraId="724E9F4C" w14:textId="31947A88" w:rsidR="004E65DC" w:rsidRPr="002F6DA8" w:rsidRDefault="00B70F15" w:rsidP="007F5A68">
            <w:pPr>
              <w:autoSpaceDE w:val="0"/>
              <w:autoSpaceDN w:val="0"/>
              <w:adjustRightInd w:val="0"/>
              <w:spacing w:after="0"/>
              <w:rPr>
                <w:rFonts w:cs="Arial"/>
                <w:color w:val="000000"/>
                <w:szCs w:val="20"/>
              </w:rPr>
            </w:pPr>
            <w:r w:rsidRPr="002F6DA8">
              <w:rPr>
                <w:rFonts w:cs="Arial"/>
                <w:color w:val="000000"/>
                <w:szCs w:val="20"/>
              </w:rPr>
              <w:t>Einführung</w:t>
            </w:r>
            <w:r w:rsidR="004E65DC" w:rsidRPr="002F6DA8">
              <w:rPr>
                <w:rFonts w:cs="Arial"/>
                <w:color w:val="000000"/>
                <w:szCs w:val="20"/>
              </w:rPr>
              <w:t xml:space="preserve"> </w:t>
            </w:r>
            <w:r w:rsidR="00A17374" w:rsidRPr="002F6DA8">
              <w:rPr>
                <w:rFonts w:cs="Arial"/>
                <w:color w:val="000000"/>
                <w:szCs w:val="20"/>
              </w:rPr>
              <w:t>I</w:t>
            </w:r>
          </w:p>
          <w:p w14:paraId="4D420984" w14:textId="77777777" w:rsidR="00201601" w:rsidRPr="002F6DA8" w:rsidRDefault="00201601" w:rsidP="007F5A68">
            <w:pPr>
              <w:autoSpaceDE w:val="0"/>
              <w:autoSpaceDN w:val="0"/>
              <w:adjustRightInd w:val="0"/>
              <w:spacing w:after="0"/>
              <w:rPr>
                <w:rFonts w:cs="Arial"/>
                <w:color w:val="000000"/>
                <w:szCs w:val="20"/>
              </w:rPr>
            </w:pPr>
            <w:r w:rsidRPr="002F6DA8">
              <w:rPr>
                <w:rFonts w:cs="Arial"/>
                <w:color w:val="000000"/>
                <w:szCs w:val="20"/>
              </w:rPr>
              <w:t xml:space="preserve">Information </w:t>
            </w:r>
          </w:p>
        </w:tc>
        <w:tc>
          <w:tcPr>
            <w:tcW w:w="2835" w:type="dxa"/>
          </w:tcPr>
          <w:p w14:paraId="7973DDCC" w14:textId="77777777" w:rsidR="004E65DC" w:rsidRPr="002F6DA8" w:rsidRDefault="00A17374" w:rsidP="00A10477">
            <w:pPr>
              <w:pStyle w:val="Listenabsatz"/>
              <w:numPr>
                <w:ilvl w:val="0"/>
                <w:numId w:val="18"/>
              </w:numPr>
              <w:autoSpaceDE w:val="0"/>
              <w:autoSpaceDN w:val="0"/>
              <w:adjustRightInd w:val="0"/>
              <w:spacing w:after="0"/>
              <w:rPr>
                <w:rFonts w:cs="Arial"/>
                <w:color w:val="000000"/>
                <w:szCs w:val="20"/>
              </w:rPr>
            </w:pPr>
            <w:r w:rsidRPr="002F6DA8">
              <w:rPr>
                <w:rFonts w:cs="Arial"/>
                <w:color w:val="000000"/>
                <w:szCs w:val="20"/>
              </w:rPr>
              <w:t>Klimawandeltrends</w:t>
            </w:r>
          </w:p>
          <w:p w14:paraId="3AABFE88" w14:textId="66B649AA" w:rsidR="00A10477" w:rsidRPr="002F6DA8" w:rsidRDefault="0034232D" w:rsidP="00A17374">
            <w:pPr>
              <w:pStyle w:val="Listenabsatz"/>
              <w:numPr>
                <w:ilvl w:val="0"/>
                <w:numId w:val="18"/>
              </w:numPr>
              <w:autoSpaceDE w:val="0"/>
              <w:autoSpaceDN w:val="0"/>
              <w:adjustRightInd w:val="0"/>
              <w:spacing w:after="0"/>
              <w:rPr>
                <w:rFonts w:cs="Arial"/>
                <w:color w:val="000000"/>
                <w:szCs w:val="20"/>
              </w:rPr>
            </w:pPr>
            <w:r w:rsidRPr="002F6DA8">
              <w:rPr>
                <w:rFonts w:cs="Arial"/>
                <w:color w:val="000000"/>
                <w:szCs w:val="20"/>
              </w:rPr>
              <w:t>Kichererb</w:t>
            </w:r>
            <w:r w:rsidR="001D1F3E" w:rsidRPr="002F6DA8">
              <w:rPr>
                <w:rFonts w:cs="Arial"/>
                <w:color w:val="000000"/>
                <w:szCs w:val="20"/>
              </w:rPr>
              <w:t>s</w:t>
            </w:r>
            <w:r w:rsidRPr="002F6DA8">
              <w:rPr>
                <w:rFonts w:cs="Arial"/>
                <w:color w:val="000000"/>
                <w:szCs w:val="20"/>
              </w:rPr>
              <w:t>en als mögliche Anpassungsmaßnahme</w:t>
            </w:r>
          </w:p>
        </w:tc>
        <w:tc>
          <w:tcPr>
            <w:tcW w:w="1559" w:type="dxa"/>
          </w:tcPr>
          <w:p w14:paraId="73507D0C" w14:textId="77777777" w:rsidR="004E65DC" w:rsidRPr="002F6DA8" w:rsidRDefault="00A17374" w:rsidP="007F5A68">
            <w:pPr>
              <w:autoSpaceDE w:val="0"/>
              <w:autoSpaceDN w:val="0"/>
              <w:adjustRightInd w:val="0"/>
              <w:spacing w:after="0"/>
              <w:rPr>
                <w:rFonts w:cs="Arial"/>
                <w:color w:val="000000"/>
                <w:szCs w:val="20"/>
              </w:rPr>
            </w:pPr>
            <w:r w:rsidRPr="002F6DA8">
              <w:rPr>
                <w:rFonts w:cs="Arial"/>
                <w:color w:val="000000"/>
                <w:szCs w:val="20"/>
              </w:rPr>
              <w:t>Vortrag</w:t>
            </w:r>
            <w:r w:rsidR="00A10477" w:rsidRPr="002F6DA8">
              <w:rPr>
                <w:rFonts w:cs="Arial"/>
                <w:color w:val="000000"/>
                <w:szCs w:val="20"/>
              </w:rPr>
              <w:t xml:space="preserve"> Beratungskraft</w:t>
            </w:r>
          </w:p>
          <w:p w14:paraId="71DA26CC" w14:textId="77777777" w:rsidR="004E65DC" w:rsidRPr="002F6DA8" w:rsidRDefault="004E65DC" w:rsidP="007F5A68">
            <w:pPr>
              <w:autoSpaceDE w:val="0"/>
              <w:autoSpaceDN w:val="0"/>
              <w:adjustRightInd w:val="0"/>
              <w:spacing w:after="0"/>
              <w:rPr>
                <w:rFonts w:cs="Arial"/>
                <w:color w:val="000000"/>
                <w:szCs w:val="20"/>
              </w:rPr>
            </w:pPr>
          </w:p>
        </w:tc>
        <w:tc>
          <w:tcPr>
            <w:tcW w:w="992" w:type="dxa"/>
          </w:tcPr>
          <w:p w14:paraId="590F609C" w14:textId="77777777" w:rsidR="004E65DC" w:rsidRPr="002F6DA8" w:rsidRDefault="00A17374" w:rsidP="007F5A68">
            <w:pPr>
              <w:autoSpaceDE w:val="0"/>
              <w:autoSpaceDN w:val="0"/>
              <w:adjustRightInd w:val="0"/>
              <w:spacing w:after="0"/>
              <w:rPr>
                <w:rFonts w:cs="Arial"/>
                <w:color w:val="000000"/>
                <w:szCs w:val="20"/>
              </w:rPr>
            </w:pPr>
            <w:r w:rsidRPr="002F6DA8">
              <w:rPr>
                <w:rFonts w:cs="Arial"/>
                <w:color w:val="000000"/>
                <w:szCs w:val="20"/>
              </w:rPr>
              <w:t>PPT</w:t>
            </w:r>
          </w:p>
        </w:tc>
        <w:tc>
          <w:tcPr>
            <w:tcW w:w="2410" w:type="dxa"/>
          </w:tcPr>
          <w:p w14:paraId="3DFA2E4B" w14:textId="77777777" w:rsidR="004E65DC" w:rsidRPr="002F6DA8" w:rsidRDefault="00A17374" w:rsidP="00814CEA">
            <w:pPr>
              <w:autoSpaceDE w:val="0"/>
              <w:autoSpaceDN w:val="0"/>
              <w:adjustRightInd w:val="0"/>
              <w:spacing w:after="0"/>
              <w:rPr>
                <w:rFonts w:cs="Arial"/>
                <w:color w:val="000000"/>
                <w:szCs w:val="20"/>
              </w:rPr>
            </w:pPr>
            <w:r w:rsidRPr="002F6DA8">
              <w:rPr>
                <w:rFonts w:cs="Arial"/>
                <w:color w:val="000000"/>
                <w:szCs w:val="20"/>
              </w:rPr>
              <w:t>Einleitung in das Thema</w:t>
            </w:r>
          </w:p>
        </w:tc>
      </w:tr>
      <w:tr w:rsidR="0034232D" w:rsidRPr="008C40A0" w14:paraId="1C86EC27" w14:textId="77777777" w:rsidTr="002F6DA8">
        <w:trPr>
          <w:trHeight w:val="1417"/>
        </w:trPr>
        <w:tc>
          <w:tcPr>
            <w:tcW w:w="568" w:type="dxa"/>
          </w:tcPr>
          <w:p w14:paraId="342047DE" w14:textId="55601F45" w:rsidR="0034232D" w:rsidRPr="002F6DA8" w:rsidRDefault="00CA6F5D" w:rsidP="0034232D">
            <w:pPr>
              <w:autoSpaceDE w:val="0"/>
              <w:autoSpaceDN w:val="0"/>
              <w:adjustRightInd w:val="0"/>
              <w:spacing w:after="0"/>
              <w:jc w:val="center"/>
              <w:rPr>
                <w:rFonts w:cs="Arial"/>
                <w:color w:val="000000"/>
                <w:szCs w:val="20"/>
              </w:rPr>
            </w:pPr>
            <w:r w:rsidRPr="002F6DA8">
              <w:rPr>
                <w:rFonts w:cs="Arial"/>
                <w:color w:val="000000"/>
                <w:szCs w:val="20"/>
              </w:rPr>
              <w:t>30</w:t>
            </w:r>
          </w:p>
        </w:tc>
        <w:tc>
          <w:tcPr>
            <w:tcW w:w="1843" w:type="dxa"/>
          </w:tcPr>
          <w:p w14:paraId="5571CDB0" w14:textId="2360D23D"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Ein</w:t>
            </w:r>
            <w:r w:rsidR="00B70F15" w:rsidRPr="002F6DA8">
              <w:rPr>
                <w:rFonts w:cs="Arial"/>
                <w:color w:val="000000"/>
                <w:szCs w:val="20"/>
              </w:rPr>
              <w:t>führung</w:t>
            </w:r>
            <w:r w:rsidRPr="002F6DA8">
              <w:rPr>
                <w:rFonts w:cs="Arial"/>
                <w:color w:val="000000"/>
                <w:szCs w:val="20"/>
              </w:rPr>
              <w:t xml:space="preserve"> II</w:t>
            </w:r>
          </w:p>
          <w:p w14:paraId="546E2AED" w14:textId="4987BC68" w:rsidR="00B70F15" w:rsidRPr="002F6DA8" w:rsidRDefault="00B70F15" w:rsidP="0034232D">
            <w:pPr>
              <w:autoSpaceDE w:val="0"/>
              <w:autoSpaceDN w:val="0"/>
              <w:adjustRightInd w:val="0"/>
              <w:spacing w:after="0"/>
              <w:rPr>
                <w:rFonts w:cs="Arial"/>
                <w:color w:val="000000"/>
                <w:szCs w:val="20"/>
              </w:rPr>
            </w:pPr>
            <w:r w:rsidRPr="002F6DA8">
              <w:rPr>
                <w:rFonts w:cs="Arial"/>
                <w:color w:val="000000"/>
                <w:szCs w:val="20"/>
              </w:rPr>
              <w:t>Information</w:t>
            </w:r>
          </w:p>
          <w:p w14:paraId="09ECC211" w14:textId="77777777" w:rsidR="0034232D" w:rsidRPr="002F6DA8" w:rsidRDefault="0034232D" w:rsidP="0034232D">
            <w:pPr>
              <w:autoSpaceDE w:val="0"/>
              <w:autoSpaceDN w:val="0"/>
              <w:adjustRightInd w:val="0"/>
              <w:spacing w:after="0"/>
              <w:rPr>
                <w:rFonts w:cs="Arial"/>
                <w:color w:val="000000"/>
                <w:szCs w:val="20"/>
              </w:rPr>
            </w:pPr>
          </w:p>
        </w:tc>
        <w:tc>
          <w:tcPr>
            <w:tcW w:w="2835" w:type="dxa"/>
          </w:tcPr>
          <w:p w14:paraId="5ADDB395"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Wissenschaftliche Ergebnisse aus Versuchen</w:t>
            </w:r>
            <w:r w:rsidR="001D1F3E" w:rsidRPr="002F6DA8">
              <w:rPr>
                <w:rFonts w:cs="Arial"/>
                <w:color w:val="000000"/>
                <w:szCs w:val="20"/>
              </w:rPr>
              <w:t xml:space="preserve"> bzw. Aktuelles zu Sorten, Saatdichte</w:t>
            </w:r>
            <w:r w:rsidR="002901F4" w:rsidRPr="002F6DA8">
              <w:rPr>
                <w:rFonts w:cs="Arial"/>
                <w:color w:val="000000"/>
                <w:szCs w:val="20"/>
              </w:rPr>
              <w:t>, Prüfung Keimfähigkeit</w:t>
            </w:r>
            <w:r w:rsidR="001D1F3E" w:rsidRPr="002F6DA8">
              <w:rPr>
                <w:rFonts w:cs="Arial"/>
                <w:color w:val="000000"/>
                <w:szCs w:val="20"/>
              </w:rPr>
              <w:t>…</w:t>
            </w:r>
          </w:p>
        </w:tc>
        <w:tc>
          <w:tcPr>
            <w:tcW w:w="1559" w:type="dxa"/>
          </w:tcPr>
          <w:p w14:paraId="063F37D2" w14:textId="0ADE9B09"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Vortrag Experte</w:t>
            </w:r>
            <w:r w:rsidR="00CA6F5D" w:rsidRPr="002F6DA8">
              <w:rPr>
                <w:rFonts w:cs="Arial"/>
                <w:color w:val="000000"/>
                <w:szCs w:val="20"/>
              </w:rPr>
              <w:t>, Fragen aus der Runde</w:t>
            </w:r>
          </w:p>
        </w:tc>
        <w:tc>
          <w:tcPr>
            <w:tcW w:w="992" w:type="dxa"/>
          </w:tcPr>
          <w:p w14:paraId="424D1ADA"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PPT</w:t>
            </w:r>
          </w:p>
        </w:tc>
        <w:tc>
          <w:tcPr>
            <w:tcW w:w="2410" w:type="dxa"/>
          </w:tcPr>
          <w:p w14:paraId="230BF371"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Vertiefte fachliche Informationen</w:t>
            </w:r>
            <w:r w:rsidR="002901F4" w:rsidRPr="002F6DA8">
              <w:rPr>
                <w:rFonts w:cs="Arial"/>
                <w:color w:val="000000"/>
                <w:szCs w:val="20"/>
              </w:rPr>
              <w:t>, z.B. Veranschaulichung zur Keimfähigkeitsprüfung</w:t>
            </w:r>
          </w:p>
        </w:tc>
      </w:tr>
      <w:tr w:rsidR="0034232D" w:rsidRPr="008C40A0" w14:paraId="78B6A2C9" w14:textId="77777777" w:rsidTr="002F6DA8">
        <w:tc>
          <w:tcPr>
            <w:tcW w:w="568" w:type="dxa"/>
          </w:tcPr>
          <w:p w14:paraId="7F1E4D2F" w14:textId="01569914" w:rsidR="0034232D" w:rsidRPr="002F6DA8" w:rsidRDefault="007B1DE4" w:rsidP="0034232D">
            <w:pPr>
              <w:autoSpaceDE w:val="0"/>
              <w:autoSpaceDN w:val="0"/>
              <w:adjustRightInd w:val="0"/>
              <w:spacing w:after="0"/>
              <w:jc w:val="center"/>
              <w:rPr>
                <w:rFonts w:cs="Arial"/>
                <w:color w:val="000000"/>
                <w:szCs w:val="20"/>
              </w:rPr>
            </w:pPr>
            <w:r w:rsidRPr="002F6DA8">
              <w:rPr>
                <w:rFonts w:cs="Arial"/>
                <w:color w:val="000000"/>
                <w:szCs w:val="20"/>
              </w:rPr>
              <w:t>15</w:t>
            </w:r>
          </w:p>
        </w:tc>
        <w:tc>
          <w:tcPr>
            <w:tcW w:w="1843" w:type="dxa"/>
          </w:tcPr>
          <w:p w14:paraId="679465E0" w14:textId="040A28D3" w:rsidR="007B1DE4"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Ein</w:t>
            </w:r>
            <w:r w:rsidR="00B70F15" w:rsidRPr="002F6DA8">
              <w:rPr>
                <w:rFonts w:cs="Arial"/>
                <w:color w:val="000000"/>
                <w:szCs w:val="20"/>
              </w:rPr>
              <w:t>führung</w:t>
            </w:r>
            <w:r w:rsidRPr="002F6DA8">
              <w:rPr>
                <w:rFonts w:cs="Arial"/>
                <w:color w:val="000000"/>
                <w:szCs w:val="20"/>
              </w:rPr>
              <w:t xml:space="preserve"> III </w:t>
            </w:r>
          </w:p>
          <w:p w14:paraId="48840D0B" w14:textId="67CA7D82" w:rsidR="0034232D" w:rsidRPr="002F6DA8" w:rsidRDefault="007B1DE4" w:rsidP="0034232D">
            <w:pPr>
              <w:autoSpaceDE w:val="0"/>
              <w:autoSpaceDN w:val="0"/>
              <w:adjustRightInd w:val="0"/>
              <w:spacing w:after="0"/>
              <w:rPr>
                <w:rFonts w:cs="Arial"/>
                <w:color w:val="000000"/>
                <w:szCs w:val="20"/>
              </w:rPr>
            </w:pPr>
            <w:r w:rsidRPr="002F6DA8">
              <w:rPr>
                <w:rFonts w:cs="Arial"/>
                <w:color w:val="000000"/>
                <w:szCs w:val="20"/>
              </w:rPr>
              <w:t>Information</w:t>
            </w:r>
          </w:p>
        </w:tc>
        <w:tc>
          <w:tcPr>
            <w:tcW w:w="2835" w:type="dxa"/>
          </w:tcPr>
          <w:p w14:paraId="0CF53A56" w14:textId="216EAB29"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Erfahrungsbericht</w:t>
            </w:r>
            <w:r w:rsidR="00A3642E" w:rsidRPr="002F6DA8">
              <w:rPr>
                <w:rFonts w:cs="Arial"/>
                <w:color w:val="000000"/>
                <w:szCs w:val="20"/>
              </w:rPr>
              <w:t xml:space="preserve"> Praxisbetrieb</w:t>
            </w:r>
            <w:r w:rsidRPr="002F6DA8">
              <w:rPr>
                <w:rFonts w:cs="Arial"/>
                <w:color w:val="000000"/>
                <w:szCs w:val="20"/>
              </w:rPr>
              <w:t xml:space="preserve"> zum Klimawandel und </w:t>
            </w:r>
            <w:r w:rsidR="001D1F3E" w:rsidRPr="002F6DA8">
              <w:rPr>
                <w:rFonts w:cs="Arial"/>
                <w:color w:val="000000"/>
                <w:szCs w:val="20"/>
              </w:rPr>
              <w:t>zum Anbau der Kichererbsen</w:t>
            </w:r>
          </w:p>
        </w:tc>
        <w:tc>
          <w:tcPr>
            <w:tcW w:w="1559" w:type="dxa"/>
          </w:tcPr>
          <w:p w14:paraId="36CBB8D4"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Vortrag, evtl. bereits am Feld durch Betriebsleiter*in</w:t>
            </w:r>
          </w:p>
        </w:tc>
        <w:tc>
          <w:tcPr>
            <w:tcW w:w="992" w:type="dxa"/>
          </w:tcPr>
          <w:p w14:paraId="407E70B6" w14:textId="6CA109DB" w:rsidR="0034232D" w:rsidRPr="002F6DA8" w:rsidRDefault="00AB321F" w:rsidP="0034232D">
            <w:pPr>
              <w:autoSpaceDE w:val="0"/>
              <w:autoSpaceDN w:val="0"/>
              <w:adjustRightInd w:val="0"/>
              <w:spacing w:after="0"/>
              <w:rPr>
                <w:rFonts w:cs="Arial"/>
                <w:color w:val="000000"/>
                <w:szCs w:val="20"/>
              </w:rPr>
            </w:pPr>
            <w:r w:rsidRPr="002F6DA8">
              <w:rPr>
                <w:rFonts w:cs="Arial"/>
                <w:color w:val="000000"/>
                <w:szCs w:val="20"/>
              </w:rPr>
              <w:t>Ggf. PPT</w:t>
            </w:r>
          </w:p>
        </w:tc>
        <w:tc>
          <w:tcPr>
            <w:tcW w:w="2410" w:type="dxa"/>
          </w:tcPr>
          <w:p w14:paraId="4DB6CBD6"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Erfahrungen eines Praktikers werden von den teilnehmenden Landwirt*innen i</w:t>
            </w:r>
            <w:r w:rsidR="001D1F3E" w:rsidRPr="002F6DA8">
              <w:rPr>
                <w:rFonts w:cs="Arial"/>
                <w:color w:val="000000"/>
                <w:szCs w:val="20"/>
              </w:rPr>
              <w:t>.</w:t>
            </w:r>
            <w:r w:rsidRPr="002F6DA8">
              <w:rPr>
                <w:rFonts w:cs="Arial"/>
                <w:color w:val="000000"/>
                <w:szCs w:val="20"/>
              </w:rPr>
              <w:t>d.R. sehr geschätzt</w:t>
            </w:r>
          </w:p>
        </w:tc>
      </w:tr>
      <w:tr w:rsidR="007B1DE4" w:rsidRPr="008C40A0" w14:paraId="0559944C" w14:textId="77777777" w:rsidTr="002F6DA8">
        <w:tc>
          <w:tcPr>
            <w:tcW w:w="568" w:type="dxa"/>
          </w:tcPr>
          <w:p w14:paraId="15744C52" w14:textId="696F7C59" w:rsidR="007B1DE4" w:rsidRPr="002F6DA8" w:rsidRDefault="007B1DE4" w:rsidP="0034232D">
            <w:pPr>
              <w:autoSpaceDE w:val="0"/>
              <w:autoSpaceDN w:val="0"/>
              <w:adjustRightInd w:val="0"/>
              <w:spacing w:after="0"/>
              <w:jc w:val="center"/>
              <w:rPr>
                <w:rFonts w:cs="Arial"/>
                <w:color w:val="000000"/>
                <w:szCs w:val="20"/>
              </w:rPr>
            </w:pPr>
            <w:r w:rsidRPr="002F6DA8">
              <w:rPr>
                <w:rFonts w:cs="Arial"/>
                <w:color w:val="000000"/>
                <w:szCs w:val="20"/>
              </w:rPr>
              <w:t>15</w:t>
            </w:r>
          </w:p>
        </w:tc>
        <w:tc>
          <w:tcPr>
            <w:tcW w:w="1843" w:type="dxa"/>
          </w:tcPr>
          <w:p w14:paraId="0F2FB450" w14:textId="77777777" w:rsidR="007B1DE4" w:rsidRPr="002F6DA8" w:rsidRDefault="007B1DE4" w:rsidP="0034232D">
            <w:pPr>
              <w:autoSpaceDE w:val="0"/>
              <w:autoSpaceDN w:val="0"/>
              <w:adjustRightInd w:val="0"/>
              <w:spacing w:after="0"/>
              <w:rPr>
                <w:rFonts w:cs="Arial"/>
                <w:color w:val="000000"/>
                <w:szCs w:val="20"/>
              </w:rPr>
            </w:pPr>
            <w:r w:rsidRPr="002F6DA8">
              <w:rPr>
                <w:rFonts w:cs="Arial"/>
                <w:color w:val="000000"/>
                <w:szCs w:val="20"/>
              </w:rPr>
              <w:t>Einführung IV</w:t>
            </w:r>
          </w:p>
          <w:p w14:paraId="29A0A1CF" w14:textId="5B3653D8" w:rsidR="007B1DE4" w:rsidRPr="002F6DA8" w:rsidRDefault="007B1DE4" w:rsidP="0034232D">
            <w:pPr>
              <w:autoSpaceDE w:val="0"/>
              <w:autoSpaceDN w:val="0"/>
              <w:adjustRightInd w:val="0"/>
              <w:spacing w:after="0"/>
              <w:rPr>
                <w:rFonts w:cs="Arial"/>
                <w:color w:val="000000"/>
                <w:szCs w:val="20"/>
              </w:rPr>
            </w:pPr>
            <w:r w:rsidRPr="002F6DA8">
              <w:rPr>
                <w:rFonts w:cs="Arial"/>
                <w:color w:val="000000"/>
                <w:szCs w:val="20"/>
              </w:rPr>
              <w:t>Information</w:t>
            </w:r>
          </w:p>
        </w:tc>
        <w:tc>
          <w:tcPr>
            <w:tcW w:w="2835" w:type="dxa"/>
          </w:tcPr>
          <w:p w14:paraId="126C48A3" w14:textId="1CCE1000" w:rsidR="007B1DE4" w:rsidRPr="002F6DA8" w:rsidRDefault="00AB321F" w:rsidP="0034232D">
            <w:pPr>
              <w:autoSpaceDE w:val="0"/>
              <w:autoSpaceDN w:val="0"/>
              <w:adjustRightInd w:val="0"/>
              <w:spacing w:after="0"/>
              <w:rPr>
                <w:rFonts w:cs="Arial"/>
                <w:color w:val="000000"/>
                <w:szCs w:val="20"/>
              </w:rPr>
            </w:pPr>
            <w:r w:rsidRPr="002F6DA8">
              <w:rPr>
                <w:rFonts w:cs="Arial"/>
                <w:color w:val="000000"/>
                <w:szCs w:val="20"/>
              </w:rPr>
              <w:t>Erfahrungsbericht aus der Verarbeitung/Vermarktung</w:t>
            </w:r>
          </w:p>
        </w:tc>
        <w:tc>
          <w:tcPr>
            <w:tcW w:w="1559" w:type="dxa"/>
          </w:tcPr>
          <w:p w14:paraId="5F2B3ECC" w14:textId="297ECB86" w:rsidR="007B1DE4" w:rsidRPr="002F6DA8" w:rsidRDefault="00AB321F" w:rsidP="0034232D">
            <w:pPr>
              <w:autoSpaceDE w:val="0"/>
              <w:autoSpaceDN w:val="0"/>
              <w:adjustRightInd w:val="0"/>
              <w:spacing w:after="0"/>
              <w:rPr>
                <w:rFonts w:cs="Arial"/>
                <w:color w:val="000000"/>
                <w:szCs w:val="20"/>
              </w:rPr>
            </w:pPr>
            <w:r w:rsidRPr="002F6DA8">
              <w:rPr>
                <w:rFonts w:cs="Arial"/>
                <w:color w:val="000000"/>
                <w:szCs w:val="20"/>
              </w:rPr>
              <w:t>Vortrag Verarbeiter, Vermarkter</w:t>
            </w:r>
          </w:p>
        </w:tc>
        <w:tc>
          <w:tcPr>
            <w:tcW w:w="992" w:type="dxa"/>
          </w:tcPr>
          <w:p w14:paraId="1915110C" w14:textId="56BB92BC" w:rsidR="007B1DE4" w:rsidRPr="002F6DA8" w:rsidRDefault="00AB321F" w:rsidP="0034232D">
            <w:pPr>
              <w:autoSpaceDE w:val="0"/>
              <w:autoSpaceDN w:val="0"/>
              <w:adjustRightInd w:val="0"/>
              <w:spacing w:after="0"/>
              <w:rPr>
                <w:rFonts w:cs="Arial"/>
                <w:color w:val="000000"/>
                <w:szCs w:val="20"/>
              </w:rPr>
            </w:pPr>
            <w:r w:rsidRPr="002F6DA8">
              <w:rPr>
                <w:rFonts w:cs="Arial"/>
                <w:color w:val="000000"/>
                <w:szCs w:val="20"/>
              </w:rPr>
              <w:t>Ggf. PPT</w:t>
            </w:r>
          </w:p>
        </w:tc>
        <w:tc>
          <w:tcPr>
            <w:tcW w:w="2410" w:type="dxa"/>
          </w:tcPr>
          <w:p w14:paraId="583BB347" w14:textId="6C2D656D" w:rsidR="007B1DE4" w:rsidRPr="002F6DA8" w:rsidRDefault="00673578" w:rsidP="0034232D">
            <w:pPr>
              <w:autoSpaceDE w:val="0"/>
              <w:autoSpaceDN w:val="0"/>
              <w:adjustRightInd w:val="0"/>
              <w:spacing w:after="0"/>
              <w:rPr>
                <w:rFonts w:cs="Arial"/>
                <w:color w:val="000000"/>
                <w:szCs w:val="20"/>
              </w:rPr>
            </w:pPr>
            <w:r w:rsidRPr="002F6DA8">
              <w:rPr>
                <w:rFonts w:cs="Arial"/>
                <w:color w:val="000000"/>
                <w:szCs w:val="20"/>
              </w:rPr>
              <w:t>Berichte aus diesem Sektor stoßen i.d.R. auf großes Interesse, da es (noch) keinen relevanten Markt für Kichererbsen gibt</w:t>
            </w:r>
          </w:p>
        </w:tc>
      </w:tr>
      <w:tr w:rsidR="00194BEF" w:rsidRPr="008C40A0" w14:paraId="048D58D7" w14:textId="77777777" w:rsidTr="002F6DA8">
        <w:trPr>
          <w:trHeight w:val="896"/>
        </w:trPr>
        <w:tc>
          <w:tcPr>
            <w:tcW w:w="568" w:type="dxa"/>
          </w:tcPr>
          <w:p w14:paraId="617C9717" w14:textId="6388D3DC" w:rsidR="00194BEF" w:rsidRPr="002F6DA8" w:rsidRDefault="002F6DA8" w:rsidP="0034232D">
            <w:pPr>
              <w:autoSpaceDE w:val="0"/>
              <w:autoSpaceDN w:val="0"/>
              <w:adjustRightInd w:val="0"/>
              <w:spacing w:after="0"/>
              <w:jc w:val="center"/>
              <w:rPr>
                <w:rFonts w:cs="Arial"/>
                <w:color w:val="000000"/>
                <w:szCs w:val="20"/>
              </w:rPr>
            </w:pPr>
            <w:r w:rsidRPr="002F6DA8">
              <w:rPr>
                <w:rFonts w:cs="Arial"/>
                <w:color w:val="000000"/>
                <w:szCs w:val="20"/>
              </w:rPr>
              <w:t>15</w:t>
            </w:r>
          </w:p>
        </w:tc>
        <w:tc>
          <w:tcPr>
            <w:tcW w:w="1843" w:type="dxa"/>
          </w:tcPr>
          <w:p w14:paraId="03BD33A3" w14:textId="7DB7FBDD" w:rsidR="00194BEF" w:rsidRPr="002F6DA8" w:rsidRDefault="002F6DA8" w:rsidP="0034232D">
            <w:pPr>
              <w:autoSpaceDE w:val="0"/>
              <w:autoSpaceDN w:val="0"/>
              <w:adjustRightInd w:val="0"/>
              <w:spacing w:after="0"/>
              <w:rPr>
                <w:rFonts w:cs="Arial"/>
                <w:color w:val="000000"/>
                <w:szCs w:val="20"/>
              </w:rPr>
            </w:pPr>
            <w:r w:rsidRPr="002F6DA8">
              <w:rPr>
                <w:rFonts w:cs="Arial"/>
                <w:color w:val="000000"/>
                <w:szCs w:val="20"/>
              </w:rPr>
              <w:t xml:space="preserve">Pause und Wechsel zum </w:t>
            </w:r>
            <w:proofErr w:type="spellStart"/>
            <w:r w:rsidRPr="002F6DA8">
              <w:rPr>
                <w:rFonts w:cs="Arial"/>
                <w:color w:val="000000"/>
                <w:szCs w:val="20"/>
              </w:rPr>
              <w:t>Kirchererbsenfeld</w:t>
            </w:r>
            <w:proofErr w:type="spellEnd"/>
          </w:p>
        </w:tc>
        <w:tc>
          <w:tcPr>
            <w:tcW w:w="2835" w:type="dxa"/>
          </w:tcPr>
          <w:p w14:paraId="0C72A55F" w14:textId="5631119F" w:rsidR="00194BEF" w:rsidRPr="002F6DA8" w:rsidRDefault="00194BEF" w:rsidP="0034232D">
            <w:pPr>
              <w:autoSpaceDE w:val="0"/>
              <w:autoSpaceDN w:val="0"/>
              <w:adjustRightInd w:val="0"/>
              <w:spacing w:after="0"/>
              <w:rPr>
                <w:rFonts w:cs="Arial"/>
                <w:color w:val="000000"/>
                <w:szCs w:val="20"/>
              </w:rPr>
            </w:pPr>
            <w:r w:rsidRPr="002F6DA8">
              <w:rPr>
                <w:rFonts w:cs="Arial"/>
                <w:color w:val="000000"/>
                <w:szCs w:val="20"/>
              </w:rPr>
              <w:t xml:space="preserve">Zeit zum Austausch und um Infomaterial zu sichten </w:t>
            </w:r>
          </w:p>
        </w:tc>
        <w:tc>
          <w:tcPr>
            <w:tcW w:w="1559" w:type="dxa"/>
          </w:tcPr>
          <w:p w14:paraId="253EE6FC" w14:textId="77777777" w:rsidR="00194BEF" w:rsidRPr="002F6DA8" w:rsidRDefault="00194BEF" w:rsidP="0034232D">
            <w:pPr>
              <w:autoSpaceDE w:val="0"/>
              <w:autoSpaceDN w:val="0"/>
              <w:adjustRightInd w:val="0"/>
              <w:spacing w:after="0"/>
              <w:rPr>
                <w:rFonts w:cs="Arial"/>
                <w:color w:val="000000"/>
                <w:szCs w:val="20"/>
              </w:rPr>
            </w:pPr>
          </w:p>
        </w:tc>
        <w:tc>
          <w:tcPr>
            <w:tcW w:w="992" w:type="dxa"/>
          </w:tcPr>
          <w:p w14:paraId="7930113C" w14:textId="77777777" w:rsidR="00194BEF" w:rsidRPr="002F6DA8" w:rsidRDefault="00194BEF" w:rsidP="0034232D">
            <w:pPr>
              <w:autoSpaceDE w:val="0"/>
              <w:autoSpaceDN w:val="0"/>
              <w:adjustRightInd w:val="0"/>
              <w:spacing w:after="0"/>
              <w:rPr>
                <w:rFonts w:cs="Arial"/>
                <w:color w:val="000000"/>
                <w:szCs w:val="20"/>
              </w:rPr>
            </w:pPr>
          </w:p>
        </w:tc>
        <w:tc>
          <w:tcPr>
            <w:tcW w:w="2410" w:type="dxa"/>
          </w:tcPr>
          <w:p w14:paraId="441213C6" w14:textId="77777777" w:rsidR="00194BEF" w:rsidRPr="002F6DA8" w:rsidRDefault="00194BEF" w:rsidP="0034232D">
            <w:pPr>
              <w:autoSpaceDE w:val="0"/>
              <w:autoSpaceDN w:val="0"/>
              <w:adjustRightInd w:val="0"/>
              <w:spacing w:after="0"/>
              <w:rPr>
                <w:rFonts w:cs="Arial"/>
                <w:color w:val="000000"/>
                <w:szCs w:val="20"/>
              </w:rPr>
            </w:pPr>
          </w:p>
        </w:tc>
      </w:tr>
      <w:tr w:rsidR="0034232D" w:rsidRPr="008C40A0" w14:paraId="0A935FD6" w14:textId="77777777" w:rsidTr="002F6DA8">
        <w:trPr>
          <w:trHeight w:val="2683"/>
        </w:trPr>
        <w:tc>
          <w:tcPr>
            <w:tcW w:w="568" w:type="dxa"/>
          </w:tcPr>
          <w:p w14:paraId="118FF541" w14:textId="037EA92F" w:rsidR="0034232D" w:rsidRPr="002F6DA8" w:rsidRDefault="00CA6F5D" w:rsidP="0034232D">
            <w:pPr>
              <w:autoSpaceDE w:val="0"/>
              <w:autoSpaceDN w:val="0"/>
              <w:adjustRightInd w:val="0"/>
              <w:spacing w:after="0"/>
              <w:jc w:val="center"/>
              <w:rPr>
                <w:rFonts w:cs="Arial"/>
                <w:color w:val="000000"/>
                <w:szCs w:val="20"/>
              </w:rPr>
            </w:pPr>
            <w:r w:rsidRPr="002F6DA8">
              <w:rPr>
                <w:rFonts w:cs="Arial"/>
                <w:color w:val="000000"/>
                <w:szCs w:val="20"/>
              </w:rPr>
              <w:t>30-45</w:t>
            </w:r>
          </w:p>
        </w:tc>
        <w:tc>
          <w:tcPr>
            <w:tcW w:w="1843" w:type="dxa"/>
          </w:tcPr>
          <w:p w14:paraId="5AC07862" w14:textId="57E95E2E"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 xml:space="preserve">Erarbeitung </w:t>
            </w:r>
          </w:p>
          <w:p w14:paraId="24D7232A" w14:textId="77777777" w:rsidR="0034232D" w:rsidRPr="002F6DA8" w:rsidRDefault="0034232D" w:rsidP="0034232D">
            <w:pPr>
              <w:autoSpaceDE w:val="0"/>
              <w:autoSpaceDN w:val="0"/>
              <w:adjustRightInd w:val="0"/>
              <w:spacing w:after="0"/>
              <w:rPr>
                <w:rFonts w:cs="Arial"/>
                <w:color w:val="000000"/>
                <w:szCs w:val="20"/>
              </w:rPr>
            </w:pPr>
          </w:p>
        </w:tc>
        <w:tc>
          <w:tcPr>
            <w:tcW w:w="2835" w:type="dxa"/>
          </w:tcPr>
          <w:p w14:paraId="5250C4D3" w14:textId="41C0C391" w:rsidR="007B1DE4" w:rsidRPr="002F6DA8" w:rsidRDefault="007B1DE4" w:rsidP="0034232D">
            <w:pPr>
              <w:autoSpaceDE w:val="0"/>
              <w:autoSpaceDN w:val="0"/>
              <w:adjustRightInd w:val="0"/>
              <w:spacing w:after="0"/>
              <w:rPr>
                <w:rFonts w:cs="Arial"/>
                <w:color w:val="000000"/>
                <w:szCs w:val="20"/>
              </w:rPr>
            </w:pPr>
            <w:r w:rsidRPr="002F6DA8">
              <w:rPr>
                <w:rFonts w:cs="Arial"/>
                <w:color w:val="000000"/>
                <w:szCs w:val="20"/>
              </w:rPr>
              <w:t xml:space="preserve">Feldbesichtigung </w:t>
            </w:r>
          </w:p>
          <w:p w14:paraId="6C6CDABF" w14:textId="5EC131BD"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Spatenprobe zur Anschauung der Durchwurzelung und der Bodenstruktur</w:t>
            </w:r>
            <w:r w:rsidR="00194BEF" w:rsidRPr="002F6DA8">
              <w:rPr>
                <w:rFonts w:cs="Arial"/>
                <w:color w:val="000000"/>
                <w:szCs w:val="20"/>
              </w:rPr>
              <w:t>, Knöllchenbildung</w:t>
            </w:r>
          </w:p>
          <w:p w14:paraId="2710BF15"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Einbeziehung der Teilnehmenden über Erfahrungsaustausch/Diskussionen</w:t>
            </w:r>
          </w:p>
        </w:tc>
        <w:tc>
          <w:tcPr>
            <w:tcW w:w="1559" w:type="dxa"/>
          </w:tcPr>
          <w:p w14:paraId="487F5F78"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Feld, Spatenprobe</w:t>
            </w:r>
          </w:p>
        </w:tc>
        <w:tc>
          <w:tcPr>
            <w:tcW w:w="992" w:type="dxa"/>
          </w:tcPr>
          <w:p w14:paraId="597E6C70" w14:textId="77777777" w:rsidR="0034232D" w:rsidRPr="002F6DA8" w:rsidRDefault="00047616" w:rsidP="0034232D">
            <w:pPr>
              <w:autoSpaceDE w:val="0"/>
              <w:autoSpaceDN w:val="0"/>
              <w:adjustRightInd w:val="0"/>
              <w:spacing w:after="0"/>
              <w:rPr>
                <w:rFonts w:cs="Arial"/>
                <w:color w:val="000000"/>
                <w:szCs w:val="20"/>
              </w:rPr>
            </w:pPr>
            <w:r w:rsidRPr="002F6DA8">
              <w:rPr>
                <w:rFonts w:cs="Arial"/>
                <w:color w:val="000000"/>
                <w:szCs w:val="20"/>
              </w:rPr>
              <w:t>Material für Spaten-probe</w:t>
            </w:r>
          </w:p>
        </w:tc>
        <w:tc>
          <w:tcPr>
            <w:tcW w:w="2410" w:type="dxa"/>
          </w:tcPr>
          <w:p w14:paraId="6212E977" w14:textId="58FD09B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Praktische Anschauung</w:t>
            </w:r>
            <w:r w:rsidR="001D1F3E" w:rsidRPr="002F6DA8">
              <w:rPr>
                <w:rFonts w:cs="Arial"/>
                <w:color w:val="000000"/>
                <w:szCs w:val="20"/>
              </w:rPr>
              <w:t xml:space="preserve">; </w:t>
            </w:r>
            <w:r w:rsidR="00673578" w:rsidRPr="002F6DA8">
              <w:rPr>
                <w:rFonts w:cs="Arial"/>
                <w:color w:val="000000"/>
                <w:szCs w:val="20"/>
              </w:rPr>
              <w:t>ggf. kann auch hier der Vortrag des Betriebsleiters erfolgen.</w:t>
            </w:r>
          </w:p>
        </w:tc>
      </w:tr>
      <w:tr w:rsidR="0034232D" w:rsidRPr="008C40A0" w14:paraId="58984BE2" w14:textId="77777777" w:rsidTr="002F6DA8">
        <w:trPr>
          <w:trHeight w:val="2263"/>
        </w:trPr>
        <w:tc>
          <w:tcPr>
            <w:tcW w:w="568" w:type="dxa"/>
          </w:tcPr>
          <w:p w14:paraId="52D053E8" w14:textId="77777777" w:rsidR="0034232D" w:rsidRPr="002F6DA8" w:rsidRDefault="0034232D" w:rsidP="0034232D">
            <w:pPr>
              <w:autoSpaceDE w:val="0"/>
              <w:autoSpaceDN w:val="0"/>
              <w:adjustRightInd w:val="0"/>
              <w:spacing w:after="0"/>
              <w:jc w:val="center"/>
              <w:rPr>
                <w:rFonts w:cs="Arial"/>
                <w:color w:val="000000"/>
                <w:szCs w:val="20"/>
              </w:rPr>
            </w:pPr>
            <w:bookmarkStart w:id="36" w:name="_Hlk80173453"/>
            <w:r w:rsidRPr="002F6DA8">
              <w:rPr>
                <w:rFonts w:cs="Arial"/>
                <w:color w:val="000000"/>
                <w:szCs w:val="20"/>
              </w:rPr>
              <w:t>45…</w:t>
            </w:r>
          </w:p>
        </w:tc>
        <w:tc>
          <w:tcPr>
            <w:tcW w:w="1843" w:type="dxa"/>
          </w:tcPr>
          <w:p w14:paraId="1D2FC9D8"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Sicherung / Abschluss</w:t>
            </w:r>
          </w:p>
        </w:tc>
        <w:tc>
          <w:tcPr>
            <w:tcW w:w="2835" w:type="dxa"/>
          </w:tcPr>
          <w:p w14:paraId="4D5F1FC9" w14:textId="77777777" w:rsidR="0034232D" w:rsidRPr="002F6DA8" w:rsidRDefault="0034232D" w:rsidP="0034232D">
            <w:pPr>
              <w:pStyle w:val="Listenabsatz"/>
              <w:numPr>
                <w:ilvl w:val="0"/>
                <w:numId w:val="15"/>
              </w:numPr>
              <w:autoSpaceDE w:val="0"/>
              <w:autoSpaceDN w:val="0"/>
              <w:adjustRightInd w:val="0"/>
              <w:spacing w:after="0"/>
              <w:rPr>
                <w:rFonts w:cs="Arial"/>
                <w:color w:val="000000"/>
                <w:szCs w:val="20"/>
              </w:rPr>
            </w:pPr>
            <w:r w:rsidRPr="002F6DA8">
              <w:rPr>
                <w:rFonts w:cs="Arial"/>
                <w:color w:val="000000"/>
                <w:szCs w:val="20"/>
              </w:rPr>
              <w:t>Erfahrungsaustausch</w:t>
            </w:r>
          </w:p>
          <w:p w14:paraId="55534453" w14:textId="6C6877B9" w:rsidR="0034232D" w:rsidRPr="002F6DA8" w:rsidRDefault="0034232D" w:rsidP="0034232D">
            <w:pPr>
              <w:pStyle w:val="Listenabsatz"/>
              <w:numPr>
                <w:ilvl w:val="0"/>
                <w:numId w:val="15"/>
              </w:numPr>
              <w:autoSpaceDE w:val="0"/>
              <w:autoSpaceDN w:val="0"/>
              <w:adjustRightInd w:val="0"/>
              <w:spacing w:after="0"/>
              <w:rPr>
                <w:rFonts w:cs="Arial"/>
                <w:color w:val="000000"/>
                <w:szCs w:val="20"/>
              </w:rPr>
            </w:pPr>
            <w:r w:rsidRPr="002F6DA8">
              <w:rPr>
                <w:rFonts w:cs="Arial"/>
                <w:color w:val="000000"/>
                <w:szCs w:val="20"/>
              </w:rPr>
              <w:t>Vernetzung untereinander</w:t>
            </w:r>
          </w:p>
          <w:p w14:paraId="7EC5F1A2" w14:textId="53AAC955" w:rsidR="00CA6F5D" w:rsidRPr="002F6DA8" w:rsidRDefault="00CA6F5D" w:rsidP="0034232D">
            <w:pPr>
              <w:pStyle w:val="Listenabsatz"/>
              <w:numPr>
                <w:ilvl w:val="0"/>
                <w:numId w:val="15"/>
              </w:numPr>
              <w:autoSpaceDE w:val="0"/>
              <w:autoSpaceDN w:val="0"/>
              <w:adjustRightInd w:val="0"/>
              <w:spacing w:after="0"/>
              <w:rPr>
                <w:rFonts w:cs="Arial"/>
                <w:color w:val="000000"/>
                <w:szCs w:val="20"/>
              </w:rPr>
            </w:pPr>
            <w:r w:rsidRPr="002F6DA8">
              <w:rPr>
                <w:rFonts w:cs="Arial"/>
                <w:color w:val="000000"/>
                <w:szCs w:val="20"/>
              </w:rPr>
              <w:t>Ausfüllen der Evaluierungsbögen</w:t>
            </w:r>
          </w:p>
          <w:p w14:paraId="767109FA" w14:textId="77777777" w:rsidR="0034232D" w:rsidRPr="002F6DA8" w:rsidRDefault="0034232D" w:rsidP="0034232D">
            <w:pPr>
              <w:pStyle w:val="Listenabsatz"/>
              <w:autoSpaceDE w:val="0"/>
              <w:autoSpaceDN w:val="0"/>
              <w:adjustRightInd w:val="0"/>
              <w:spacing w:after="0"/>
              <w:ind w:left="360"/>
              <w:rPr>
                <w:rFonts w:cs="Arial"/>
                <w:color w:val="000000"/>
                <w:szCs w:val="20"/>
              </w:rPr>
            </w:pPr>
          </w:p>
        </w:tc>
        <w:tc>
          <w:tcPr>
            <w:tcW w:w="1559" w:type="dxa"/>
          </w:tcPr>
          <w:p w14:paraId="6998B640" w14:textId="77777777" w:rsidR="0034232D" w:rsidRPr="002F6DA8" w:rsidRDefault="0034232D" w:rsidP="0034232D">
            <w:pPr>
              <w:autoSpaceDE w:val="0"/>
              <w:autoSpaceDN w:val="0"/>
              <w:adjustRightInd w:val="0"/>
              <w:spacing w:after="0"/>
              <w:rPr>
                <w:rFonts w:cs="Arial"/>
                <w:color w:val="000000"/>
                <w:szCs w:val="20"/>
              </w:rPr>
            </w:pPr>
            <w:r w:rsidRPr="002F6DA8">
              <w:rPr>
                <w:rFonts w:cs="Arial"/>
                <w:color w:val="000000"/>
                <w:szCs w:val="20"/>
              </w:rPr>
              <w:t>Geselliges Beisammensein</w:t>
            </w:r>
          </w:p>
        </w:tc>
        <w:tc>
          <w:tcPr>
            <w:tcW w:w="992" w:type="dxa"/>
          </w:tcPr>
          <w:p w14:paraId="393BAB81" w14:textId="77777777" w:rsidR="0034232D" w:rsidRPr="002F6DA8" w:rsidRDefault="007B1DE4" w:rsidP="0034232D">
            <w:pPr>
              <w:autoSpaceDE w:val="0"/>
              <w:autoSpaceDN w:val="0"/>
              <w:adjustRightInd w:val="0"/>
              <w:spacing w:after="0"/>
              <w:rPr>
                <w:rFonts w:cs="Arial"/>
                <w:color w:val="000000"/>
                <w:szCs w:val="20"/>
              </w:rPr>
            </w:pPr>
            <w:r w:rsidRPr="002F6DA8">
              <w:rPr>
                <w:rFonts w:cs="Arial"/>
                <w:color w:val="000000"/>
                <w:szCs w:val="20"/>
              </w:rPr>
              <w:t>Catering</w:t>
            </w:r>
          </w:p>
          <w:p w14:paraId="4835D217" w14:textId="77777777" w:rsidR="009661DC" w:rsidRPr="002F6DA8" w:rsidRDefault="009661DC" w:rsidP="0034232D">
            <w:pPr>
              <w:autoSpaceDE w:val="0"/>
              <w:autoSpaceDN w:val="0"/>
              <w:adjustRightInd w:val="0"/>
              <w:spacing w:after="0"/>
              <w:rPr>
                <w:rFonts w:cs="Arial"/>
                <w:color w:val="000000"/>
                <w:szCs w:val="20"/>
              </w:rPr>
            </w:pPr>
          </w:p>
          <w:p w14:paraId="2294ADF6" w14:textId="2569001B" w:rsidR="00CA6F5D" w:rsidRPr="002F6DA8" w:rsidRDefault="00CA6F5D" w:rsidP="0034232D">
            <w:pPr>
              <w:autoSpaceDE w:val="0"/>
              <w:autoSpaceDN w:val="0"/>
              <w:adjustRightInd w:val="0"/>
              <w:spacing w:after="0"/>
              <w:rPr>
                <w:rFonts w:cs="Arial"/>
                <w:color w:val="000000"/>
                <w:szCs w:val="20"/>
              </w:rPr>
            </w:pPr>
            <w:proofErr w:type="spellStart"/>
            <w:r w:rsidRPr="002F6DA8">
              <w:rPr>
                <w:rFonts w:cs="Arial"/>
                <w:color w:val="000000"/>
                <w:szCs w:val="20"/>
              </w:rPr>
              <w:t>Evaluie</w:t>
            </w:r>
            <w:proofErr w:type="spellEnd"/>
            <w:r w:rsidR="009661DC" w:rsidRPr="002F6DA8">
              <w:rPr>
                <w:rFonts w:cs="Arial"/>
                <w:color w:val="000000"/>
                <w:szCs w:val="20"/>
              </w:rPr>
              <w:t>-</w:t>
            </w:r>
            <w:proofErr w:type="spellStart"/>
            <w:r w:rsidRPr="002F6DA8">
              <w:rPr>
                <w:rFonts w:cs="Arial"/>
                <w:color w:val="000000"/>
                <w:szCs w:val="20"/>
              </w:rPr>
              <w:t>rungs</w:t>
            </w:r>
            <w:proofErr w:type="spellEnd"/>
            <w:r w:rsidR="009661DC" w:rsidRPr="002F6DA8">
              <w:rPr>
                <w:rFonts w:cs="Arial"/>
                <w:color w:val="000000"/>
                <w:szCs w:val="20"/>
              </w:rPr>
              <w:t>-</w:t>
            </w:r>
            <w:r w:rsidRPr="002F6DA8">
              <w:rPr>
                <w:rFonts w:cs="Arial"/>
                <w:color w:val="000000"/>
                <w:szCs w:val="20"/>
              </w:rPr>
              <w:t>bögen</w:t>
            </w:r>
          </w:p>
        </w:tc>
        <w:tc>
          <w:tcPr>
            <w:tcW w:w="2410" w:type="dxa"/>
          </w:tcPr>
          <w:p w14:paraId="00459BB9" w14:textId="27606AEC" w:rsidR="0034232D" w:rsidRPr="002F6DA8" w:rsidRDefault="0034232D" w:rsidP="00CA6F5D">
            <w:pPr>
              <w:pStyle w:val="Listenabsatz"/>
              <w:numPr>
                <w:ilvl w:val="0"/>
                <w:numId w:val="15"/>
              </w:numPr>
              <w:autoSpaceDE w:val="0"/>
              <w:autoSpaceDN w:val="0"/>
              <w:adjustRightInd w:val="0"/>
              <w:spacing w:after="0"/>
              <w:rPr>
                <w:rFonts w:cs="Arial"/>
                <w:color w:val="000000"/>
                <w:szCs w:val="20"/>
              </w:rPr>
            </w:pPr>
            <w:r w:rsidRPr="002F6DA8">
              <w:rPr>
                <w:rFonts w:cs="Arial"/>
                <w:color w:val="000000"/>
                <w:szCs w:val="20"/>
              </w:rPr>
              <w:t>Sehr wichtig, um auf Augenhöhe zwischen den Landwirten Erfahrungen auszutauschen</w:t>
            </w:r>
          </w:p>
          <w:p w14:paraId="38F29CF4" w14:textId="0D28BEBE" w:rsidR="00CA6F5D" w:rsidRPr="002F6DA8" w:rsidRDefault="00CA6F5D" w:rsidP="00CA6F5D">
            <w:pPr>
              <w:pStyle w:val="Listenabsatz"/>
              <w:numPr>
                <w:ilvl w:val="0"/>
                <w:numId w:val="15"/>
              </w:numPr>
              <w:autoSpaceDE w:val="0"/>
              <w:autoSpaceDN w:val="0"/>
              <w:adjustRightInd w:val="0"/>
              <w:spacing w:after="0"/>
              <w:rPr>
                <w:rFonts w:cs="Arial"/>
                <w:color w:val="000000"/>
                <w:szCs w:val="20"/>
              </w:rPr>
            </w:pPr>
            <w:r w:rsidRPr="002F6DA8">
              <w:rPr>
                <w:rFonts w:cs="Arial"/>
                <w:color w:val="000000"/>
                <w:szCs w:val="20"/>
              </w:rPr>
              <w:t xml:space="preserve">Evaluierung zur </w:t>
            </w:r>
            <w:r w:rsidR="009661DC" w:rsidRPr="002F6DA8">
              <w:rPr>
                <w:rFonts w:cs="Arial"/>
                <w:color w:val="000000"/>
                <w:szCs w:val="20"/>
              </w:rPr>
              <w:t>Optimierung</w:t>
            </w:r>
            <w:r w:rsidRPr="002F6DA8">
              <w:rPr>
                <w:rFonts w:cs="Arial"/>
                <w:color w:val="000000"/>
                <w:szCs w:val="20"/>
              </w:rPr>
              <w:t xml:space="preserve"> der Veranstaltungen</w:t>
            </w:r>
          </w:p>
          <w:p w14:paraId="3CE281BF" w14:textId="59FAA981" w:rsidR="00CA6F5D" w:rsidRPr="002F6DA8" w:rsidRDefault="00CA6F5D" w:rsidP="0034232D">
            <w:pPr>
              <w:autoSpaceDE w:val="0"/>
              <w:autoSpaceDN w:val="0"/>
              <w:adjustRightInd w:val="0"/>
              <w:spacing w:after="0"/>
              <w:rPr>
                <w:rFonts w:cs="Arial"/>
                <w:color w:val="000000"/>
                <w:szCs w:val="20"/>
              </w:rPr>
            </w:pPr>
          </w:p>
        </w:tc>
      </w:tr>
    </w:tbl>
    <w:bookmarkStart w:id="37" w:name="_Toc348424713"/>
    <w:bookmarkStart w:id="38" w:name="_Toc348428146"/>
    <w:bookmarkStart w:id="39" w:name="_Toc362172844"/>
    <w:bookmarkStart w:id="40" w:name="_Toc95396940"/>
    <w:bookmarkEnd w:id="36"/>
    <w:p w14:paraId="65A41296" w14:textId="0F2C5809" w:rsidR="00DC2C87" w:rsidRPr="008C40A0" w:rsidRDefault="002F6DA8" w:rsidP="00DC2C87">
      <w:pPr>
        <w:pStyle w:val="berschrift3"/>
      </w:pPr>
      <w:r>
        <w:rPr>
          <w:noProof/>
        </w:rPr>
        <w:lastRenderedPageBreak/>
        <mc:AlternateContent>
          <mc:Choice Requires="wpg">
            <w:drawing>
              <wp:anchor distT="0" distB="0" distL="114300" distR="114300" simplePos="0" relativeHeight="251757568" behindDoc="0" locked="0" layoutInCell="1" allowOverlap="1" wp14:anchorId="552D6957" wp14:editId="303D22DA">
                <wp:simplePos x="0" y="0"/>
                <wp:positionH relativeFrom="column">
                  <wp:posOffset>4857762</wp:posOffset>
                </wp:positionH>
                <wp:positionV relativeFrom="paragraph">
                  <wp:posOffset>-210490</wp:posOffset>
                </wp:positionV>
                <wp:extent cx="1620922" cy="1644650"/>
                <wp:effectExtent l="190500" t="57150" r="113030" b="165100"/>
                <wp:wrapNone/>
                <wp:docPr id="14" name="Gruppieren 14"/>
                <wp:cNvGraphicFramePr/>
                <a:graphic xmlns:a="http://schemas.openxmlformats.org/drawingml/2006/main">
                  <a:graphicData uri="http://schemas.microsoft.com/office/word/2010/wordprocessingGroup">
                    <wpg:wgp>
                      <wpg:cNvGrpSpPr/>
                      <wpg:grpSpPr>
                        <a:xfrm rot="21445924">
                          <a:off x="0" y="0"/>
                          <a:ext cx="1620922" cy="1644650"/>
                          <a:chOff x="-38557" y="0"/>
                          <a:chExt cx="2113491" cy="1992572"/>
                        </a:xfrm>
                      </wpg:grpSpPr>
                      <wpg:grpSp>
                        <wpg:cNvPr id="15" name="Gruppieren 15"/>
                        <wpg:cNvGrpSpPr/>
                        <wpg:grpSpPr>
                          <a:xfrm>
                            <a:off x="-38557" y="92451"/>
                            <a:ext cx="2113491" cy="1900121"/>
                            <a:chOff x="-34064" y="-37157"/>
                            <a:chExt cx="1867164" cy="1726258"/>
                          </a:xfrm>
                        </wpg:grpSpPr>
                        <pic:pic xmlns:pic="http://schemas.openxmlformats.org/drawingml/2006/picture">
                          <pic:nvPicPr>
                            <pic:cNvPr id="16" name="Grafik 3">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17" name="Textfeld 2"/>
                          <wps:cNvSpPr txBox="1">
                            <a:spLocks noChangeArrowheads="1"/>
                          </wps:cNvSpPr>
                          <wps:spPr bwMode="auto">
                            <a:xfrm rot="21229061">
                              <a:off x="-34064" y="-37157"/>
                              <a:ext cx="1867164" cy="1678195"/>
                            </a:xfrm>
                            <a:prstGeom prst="rect">
                              <a:avLst/>
                            </a:prstGeom>
                            <a:noFill/>
                            <a:ln w="9525">
                              <a:noFill/>
                              <a:miter lim="800000"/>
                              <a:headEnd/>
                              <a:tailEnd/>
                            </a:ln>
                          </wps:spPr>
                          <wps:txbx>
                            <w:txbxContent>
                              <w:p w14:paraId="4E298F79" w14:textId="77777777" w:rsidR="002F6DA8" w:rsidRPr="00B46AC4" w:rsidRDefault="002F6DA8" w:rsidP="002F6DA8">
                                <w:pPr>
                                  <w:spacing w:after="120"/>
                                  <w:rPr>
                                    <w:rFonts w:ascii="Bradley Hand ITC" w:hAnsi="Bradley Hand ITC"/>
                                    <w:b/>
                                    <w:sz w:val="22"/>
                                  </w:rPr>
                                </w:pPr>
                                <w:r w:rsidRPr="00B46AC4">
                                  <w:rPr>
                                    <w:rFonts w:ascii="Bradley Hand ITC" w:hAnsi="Bradley Hand ITC"/>
                                    <w:b/>
                                    <w:sz w:val="22"/>
                                  </w:rPr>
                                  <w:t>Notiz:</w:t>
                                </w:r>
                              </w:p>
                              <w:p w14:paraId="60902120" w14:textId="4F937D33" w:rsidR="002F6DA8" w:rsidRPr="00B46AC4" w:rsidRDefault="002F6DA8" w:rsidP="002F6DA8">
                                <w:pPr>
                                  <w:rPr>
                                    <w:sz w:val="18"/>
                                  </w:rPr>
                                </w:pPr>
                                <w:r w:rsidRPr="00B46AC4">
                                  <w:rPr>
                                    <w:rFonts w:ascii="Bradley Hand ITC" w:hAnsi="Bradley Hand ITC"/>
                                    <w:b/>
                                    <w:sz w:val="22"/>
                                  </w:rPr>
                                  <w:t>Diese Form der Aufzählungszeichen ermöglicht, die vorbereiteten</w:t>
                                </w:r>
                                <w:r w:rsidRPr="00B46AC4">
                                  <w:rPr>
                                    <w:sz w:val="18"/>
                                  </w:rPr>
                                  <w:t xml:space="preserve"> </w:t>
                                </w:r>
                                <w:r w:rsidR="00B46AC4">
                                  <w:rPr>
                                    <w:sz w:val="18"/>
                                  </w:rPr>
                                  <w:br/>
                                </w:r>
                                <w:r w:rsidRPr="00B46AC4">
                                  <w:rPr>
                                    <w:rFonts w:ascii="Bradley Hand ITC" w:hAnsi="Bradley Hand ITC"/>
                                    <w:b/>
                                    <w:sz w:val="22"/>
                                  </w:rPr>
                                  <w:t>Materialien „abzuhaken“.</w:t>
                                </w:r>
                              </w:p>
                            </w:txbxContent>
                          </wps:txbx>
                          <wps:bodyPr rot="0" vert="horz" wrap="square" lIns="91440" tIns="45720" rIns="91440" bIns="45720" anchor="t" anchorCtr="0">
                            <a:noAutofit/>
                          </wps:bodyPr>
                        </wps:wsp>
                      </wpg:grpSp>
                      <wpg:grpSp>
                        <wpg:cNvPr id="19" name="Gruppieren 9">
                          <a:extLst/>
                        </wpg:cNvPr>
                        <wpg:cNvGrpSpPr/>
                        <wpg:grpSpPr>
                          <a:xfrm rot="20295555">
                            <a:off x="704850" y="0"/>
                            <a:ext cx="130838" cy="313614"/>
                            <a:chOff x="0" y="0"/>
                            <a:chExt cx="730526" cy="1500809"/>
                          </a:xfrm>
                        </wpg:grpSpPr>
                        <wps:wsp>
                          <wps:cNvPr id="20" name="Zylinder 20">
                            <a:extLst/>
                          </wps:cNvPr>
                          <wps:cNvSpPr/>
                          <wps:spPr>
                            <a:xfrm>
                              <a:off x="342403" y="844826"/>
                              <a:ext cx="45719" cy="655983"/>
                            </a:xfrm>
                            <a:prstGeom prst="can">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Ellipse 21">
                            <a:extLst/>
                          </wps:cNvPr>
                          <wps:cNvSpPr/>
                          <wps:spPr>
                            <a:xfrm>
                              <a:off x="0" y="655983"/>
                              <a:ext cx="730526"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Zylinder 22">
                            <a:extLst/>
                          </wps:cNvPr>
                          <wps:cNvSpPr/>
                          <wps:spPr>
                            <a:xfrm>
                              <a:off x="126724" y="139148"/>
                              <a:ext cx="477078" cy="655983"/>
                            </a:xfrm>
                            <a:prstGeom prst="can">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Ellipse 23">
                            <a:extLst/>
                          </wps:cNvPr>
                          <wps:cNvSpPr/>
                          <wps:spPr>
                            <a:xfrm>
                              <a:off x="42242" y="0"/>
                              <a:ext cx="646043"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552D6957" id="Gruppieren 14" o:spid="_x0000_s1028" style="position:absolute;margin-left:382.5pt;margin-top:-16.55pt;width:127.65pt;height:129.5pt;rotation:-168292fd;z-index:251757568;mso-width-relative:margin;mso-height-relative:margin" coordorigin="-385" coordsize="21134,19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">
                <v:group id="Gruppieren 15" o:spid="_x0000_s1029" style="position:absolute;left:-385;top:924;width:21134;height:19001" coordorigin="-340,-371" coordsize="18671,17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" filled="t" fillcolor="#ededed" strokeweight="15pt">
                    <v:stroke endcap="square"/>
                    <v:imagedata r:id="rId20" o:title=""/>
                    <v:shadow on="t" type="perspective" color="black" opacity="19660f" origin="-.5,-.5" offset="-1.1559mm,-.80939mm" matrix=",3721f,2766f"/>
                  </v:shape>
                  <v:shapetype id="_x0000_t202" coordsize="21600,21600" o:spt="202" path="m,l,21600r21600,l21600,xe">
                    <v:stroke joinstyle="miter"/>
                    <v:path gradientshapeok="t" o:connecttype="rect"/>
                  </v:shapetype>
                  <v:shape id="_x0000_s1031" type="#_x0000_t202" style="position:absolute;left:-340;top:-371;width:18671;height:16781;rotation:-40516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" filled="f" stroked="f">
                    <v:textbox>
                      <w:txbxContent>
                        <w:p w14:paraId="4E298F79" w14:textId="77777777" w:rsidR="002F6DA8" w:rsidRPr="00B46AC4" w:rsidRDefault="002F6DA8" w:rsidP="002F6DA8">
                          <w:pPr>
                            <w:spacing w:after="120"/>
                            <w:rPr>
                              <w:rFonts w:ascii="Bradley Hand ITC" w:hAnsi="Bradley Hand ITC"/>
                              <w:b/>
                              <w:sz w:val="22"/>
                            </w:rPr>
                          </w:pPr>
                          <w:r w:rsidRPr="00B46AC4">
                            <w:rPr>
                              <w:rFonts w:ascii="Bradley Hand ITC" w:hAnsi="Bradley Hand ITC"/>
                              <w:b/>
                              <w:sz w:val="22"/>
                            </w:rPr>
                            <w:t>Notiz:</w:t>
                          </w:r>
                        </w:p>
                        <w:p w14:paraId="60902120" w14:textId="4F937D33" w:rsidR="002F6DA8" w:rsidRPr="00B46AC4" w:rsidRDefault="002F6DA8" w:rsidP="002F6DA8">
                          <w:pPr>
                            <w:rPr>
                              <w:sz w:val="18"/>
                            </w:rPr>
                          </w:pPr>
                          <w:r w:rsidRPr="00B46AC4">
                            <w:rPr>
                              <w:rFonts w:ascii="Bradley Hand ITC" w:hAnsi="Bradley Hand ITC"/>
                              <w:b/>
                              <w:sz w:val="22"/>
                            </w:rPr>
                            <w:t>Diese Form der Aufzählungszeichen ermöglicht, die vorbereiteten</w:t>
                          </w:r>
                          <w:r w:rsidRPr="00B46AC4">
                            <w:rPr>
                              <w:sz w:val="18"/>
                            </w:rPr>
                            <w:t xml:space="preserve"> </w:t>
                          </w:r>
                          <w:r w:rsidR="00B46AC4">
                            <w:rPr>
                              <w:sz w:val="18"/>
                            </w:rPr>
                            <w:br/>
                          </w:r>
                          <w:r w:rsidRPr="00B46AC4">
                            <w:rPr>
                              <w:rFonts w:ascii="Bradley Hand ITC" w:hAnsi="Bradley Hand ITC"/>
                              <w:b/>
                              <w:sz w:val="22"/>
                            </w:rPr>
                            <w:t>Materialien „abzuhaken“.</w:t>
                          </w: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20"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" adj="376" fillcolor="#747070 [1614]" stroked="f" strokeweight="1pt">
                    <v:stroke joinstyle="miter"/>
                  </v:shape>
                  <v:oval id="Ellipse 21"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" fillcolor="#c00000" stroked="f" strokeweight="1pt">
                    <v:stroke joinstyle="miter"/>
                  </v:oval>
                  <v:shape id="Zylinder 22"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" adj="3927" fillcolor="#c00000" stroked="f" strokeweight="1pt">
                    <v:stroke joinstyle="miter"/>
                  </v:shape>
                  <v:oval id="Ellipse 23"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5+5xAAAANsAAAAPAAAAZHJzL2Rvd25yZXYueG1sRI9Pa8JA&#10;FMTvBb/D8gQvRTeNI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MNPn7nEAAAA2wAAAA8A&#10;AAAAAAAAAAAAAAAABwIAAGRycy9kb3ducmV2LnhtbFBLBQYAAAAAAwADALcAAAD4AgAAAAA=&#10;" fillcolor="#c00000" stroked="f" strokeweight="1pt">
                    <v:stroke joinstyle="miter"/>
                  </v:oval>
                </v:group>
              </v:group>
            </w:pict>
          </mc:Fallback>
        </mc:AlternateContent>
      </w:r>
      <w:r w:rsidR="00DC2C87" w:rsidRPr="008C40A0">
        <w:t>Materialien für die</w:t>
      </w:r>
      <w:bookmarkEnd w:id="35"/>
      <w:bookmarkEnd w:id="37"/>
      <w:bookmarkEnd w:id="38"/>
      <w:bookmarkEnd w:id="39"/>
      <w:r w:rsidR="008C40A0" w:rsidRPr="008C40A0">
        <w:t>s</w:t>
      </w:r>
      <w:r w:rsidR="00251BEA">
        <w:t xml:space="preserve">en </w:t>
      </w:r>
      <w:r w:rsidR="004E3071">
        <w:t>Feldtag</w:t>
      </w:r>
      <w:bookmarkEnd w:id="40"/>
    </w:p>
    <w:p w14:paraId="6269FD80" w14:textId="2C27D53D" w:rsidR="008C40A0" w:rsidRPr="008C40A0" w:rsidRDefault="008C40A0" w:rsidP="00DC2C87">
      <w:pPr>
        <w:pStyle w:val="ListenabsatzKasten"/>
        <w:tabs>
          <w:tab w:val="clear" w:pos="360"/>
        </w:tabs>
        <w:ind w:left="360" w:hanging="360"/>
        <w:rPr>
          <w:color w:val="000000" w:themeColor="text1"/>
        </w:rPr>
      </w:pPr>
      <w:r w:rsidRPr="008C40A0">
        <w:rPr>
          <w:color w:val="000000" w:themeColor="text1"/>
        </w:rPr>
        <w:t xml:space="preserve">PPT, Beamer, </w:t>
      </w:r>
      <w:r w:rsidR="001D1F3E">
        <w:rPr>
          <w:color w:val="000000" w:themeColor="text1"/>
        </w:rPr>
        <w:t xml:space="preserve">Leinwand, </w:t>
      </w:r>
      <w:r w:rsidRPr="008C40A0">
        <w:rPr>
          <w:color w:val="000000" w:themeColor="text1"/>
        </w:rPr>
        <w:t>Laptop</w:t>
      </w:r>
    </w:p>
    <w:p w14:paraId="172EFEC1" w14:textId="384E6AA8" w:rsidR="00DC2C87" w:rsidRPr="008C40A0" w:rsidRDefault="008C40A0" w:rsidP="00DC2C87">
      <w:pPr>
        <w:pStyle w:val="ListenabsatzKasten"/>
        <w:tabs>
          <w:tab w:val="clear" w:pos="360"/>
        </w:tabs>
        <w:ind w:left="360" w:hanging="360"/>
        <w:rPr>
          <w:color w:val="000000" w:themeColor="text1"/>
        </w:rPr>
      </w:pPr>
      <w:r w:rsidRPr="008C40A0">
        <w:rPr>
          <w:color w:val="000000" w:themeColor="text1"/>
        </w:rPr>
        <w:t>Utensilien für Spatenprobe</w:t>
      </w:r>
      <w:r w:rsidR="007B1DE4">
        <w:rPr>
          <w:color w:val="000000" w:themeColor="text1"/>
        </w:rPr>
        <w:t xml:space="preserve"> wie Spaten, Wasser (zum Freiwaschen der Wurzeln</w:t>
      </w:r>
      <w:r w:rsidR="00251BEA">
        <w:rPr>
          <w:color w:val="000000" w:themeColor="text1"/>
        </w:rPr>
        <w:t xml:space="preserve"> </w:t>
      </w:r>
      <w:r w:rsidR="002F6DA8">
        <w:rPr>
          <w:color w:val="000000" w:themeColor="text1"/>
        </w:rPr>
        <w:br/>
      </w:r>
      <w:r w:rsidR="00251BEA">
        <w:rPr>
          <w:color w:val="000000" w:themeColor="text1"/>
        </w:rPr>
        <w:t>(Bodenstruktur, Knöllchenbakterien)</w:t>
      </w:r>
    </w:p>
    <w:p w14:paraId="00EFF122" w14:textId="6561F74B" w:rsidR="00DC2C87" w:rsidRPr="0088207E" w:rsidRDefault="00251BEA" w:rsidP="00DC2C87">
      <w:pPr>
        <w:pStyle w:val="ListenabsatzKasten"/>
        <w:tabs>
          <w:tab w:val="clear" w:pos="360"/>
        </w:tabs>
        <w:ind w:left="360" w:hanging="360"/>
      </w:pPr>
      <w:r w:rsidRPr="0088207E">
        <w:t>Teilnehmerliste</w:t>
      </w:r>
    </w:p>
    <w:p w14:paraId="78C14E08" w14:textId="77777777" w:rsidR="00D96092" w:rsidRPr="0088207E" w:rsidRDefault="00D96092" w:rsidP="00D96092">
      <w:pPr>
        <w:pStyle w:val="ListenabsatzKasten"/>
        <w:tabs>
          <w:tab w:val="clear" w:pos="360"/>
        </w:tabs>
        <w:ind w:left="360" w:hanging="360"/>
      </w:pPr>
      <w:r w:rsidRPr="0088207E">
        <w:t>05.03_Planungs-Checkliste</w:t>
      </w:r>
    </w:p>
    <w:p w14:paraId="5FB81F4F" w14:textId="77777777" w:rsidR="00D96092" w:rsidRDefault="00D96092" w:rsidP="00DC2C87">
      <w:pPr>
        <w:pStyle w:val="ListenabsatzKasten"/>
        <w:tabs>
          <w:tab w:val="clear" w:pos="360"/>
        </w:tabs>
        <w:ind w:left="360" w:hanging="360"/>
      </w:pPr>
      <w:r w:rsidRPr="0088207E">
        <w:t>05.04_Gedankenstütze_ Betriebsvorstellung: zur Vorbereitung für den Betriebsleiter</w:t>
      </w:r>
    </w:p>
    <w:p w14:paraId="065842BC" w14:textId="58E5962D" w:rsidR="002F6DA8" w:rsidRPr="0088207E" w:rsidRDefault="00060172" w:rsidP="00DC2C87">
      <w:pPr>
        <w:pStyle w:val="ListenabsatzKasten"/>
        <w:tabs>
          <w:tab w:val="clear" w:pos="360"/>
        </w:tabs>
        <w:ind w:left="360" w:hanging="360"/>
      </w:pPr>
      <w:r w:rsidRPr="0088207E">
        <w:t>0</w:t>
      </w:r>
      <w:r w:rsidR="0088207E" w:rsidRPr="0088207E">
        <w:t>5.</w:t>
      </w:r>
      <w:r w:rsidRPr="0088207E">
        <w:t>0</w:t>
      </w:r>
      <w:r w:rsidR="0088207E" w:rsidRPr="0088207E">
        <w:t>5</w:t>
      </w:r>
      <w:r w:rsidRPr="0088207E">
        <w:t>_Evaluierungsbogen_GeNIAL</w:t>
      </w:r>
      <w:r w:rsidR="007F2724" w:rsidRPr="0088207E">
        <w:t>:</w:t>
      </w:r>
      <w:r w:rsidRPr="0088207E">
        <w:t xml:space="preserve"> </w:t>
      </w:r>
      <w:r w:rsidR="00251BEA" w:rsidRPr="0088207E">
        <w:t>zur Beurteilung der Veranstaltung durch die</w:t>
      </w:r>
    </w:p>
    <w:p w14:paraId="39CE2482" w14:textId="35960FB6" w:rsidR="00060172" w:rsidRPr="0088207E" w:rsidRDefault="00251BEA" w:rsidP="00D96092">
      <w:pPr>
        <w:pStyle w:val="ListenabsatzKasten"/>
        <w:numPr>
          <w:ilvl w:val="0"/>
          <w:numId w:val="0"/>
        </w:numPr>
        <w:ind w:left="360"/>
      </w:pPr>
      <w:r w:rsidRPr="0088207E">
        <w:t>Teilnehmenden</w:t>
      </w:r>
    </w:p>
    <w:p w14:paraId="1065CBE2" w14:textId="7796ABB5" w:rsidR="007B1DE4" w:rsidRDefault="0047382C" w:rsidP="007B1DE4">
      <w:pPr>
        <w:pStyle w:val="ListenabsatzKasten"/>
        <w:tabs>
          <w:tab w:val="clear" w:pos="360"/>
        </w:tabs>
        <w:ind w:left="360" w:hanging="360"/>
        <w:rPr>
          <w:color w:val="000000" w:themeColor="text1"/>
        </w:rPr>
      </w:pPr>
      <w:r>
        <w:rPr>
          <w:color w:val="000000" w:themeColor="text1"/>
        </w:rPr>
        <w:t xml:space="preserve">Broschüren, </w:t>
      </w:r>
      <w:proofErr w:type="spellStart"/>
      <w:r>
        <w:rPr>
          <w:color w:val="000000" w:themeColor="text1"/>
        </w:rPr>
        <w:t>Kichererbsenprodukte</w:t>
      </w:r>
      <w:proofErr w:type="spellEnd"/>
      <w:r w:rsidR="002F6DA8">
        <w:rPr>
          <w:color w:val="000000" w:themeColor="text1"/>
        </w:rPr>
        <w:t>, Infomaterial</w:t>
      </w:r>
    </w:p>
    <w:p w14:paraId="635F3097" w14:textId="64A9FEE8" w:rsidR="002F6DA8" w:rsidRPr="007B1DE4" w:rsidRDefault="002F6DA8" w:rsidP="007B1DE4">
      <w:pPr>
        <w:pStyle w:val="ListenabsatzKasten"/>
        <w:tabs>
          <w:tab w:val="clear" w:pos="360"/>
        </w:tabs>
        <w:ind w:left="360" w:hanging="360"/>
        <w:rPr>
          <w:color w:val="000000" w:themeColor="text1"/>
        </w:rPr>
      </w:pPr>
      <w:r>
        <w:rPr>
          <w:color w:val="000000" w:themeColor="text1"/>
        </w:rPr>
        <w:t>…</w:t>
      </w:r>
    </w:p>
    <w:p w14:paraId="10024F9D" w14:textId="77777777" w:rsidR="009E6B75" w:rsidRPr="008C40A0" w:rsidRDefault="009E6B75" w:rsidP="009E6B75">
      <w:pPr>
        <w:pStyle w:val="berschrift3"/>
      </w:pPr>
      <w:bookmarkStart w:id="41" w:name="_Toc95396941"/>
      <w:bookmarkStart w:id="42" w:name="_Toc348424714"/>
      <w:bookmarkStart w:id="43" w:name="_Toc348428147"/>
      <w:bookmarkStart w:id="44" w:name="_Toc362172845"/>
      <w:r w:rsidRPr="008C40A0">
        <w:t>Ideen und Anregungen</w:t>
      </w:r>
      <w:bookmarkEnd w:id="41"/>
    </w:p>
    <w:p w14:paraId="43B4FE99" w14:textId="1BA607C1" w:rsidR="008C40A0" w:rsidRDefault="00AD0E05" w:rsidP="00117A1B">
      <w:pPr>
        <w:pStyle w:val="Listenabsatz"/>
        <w:numPr>
          <w:ilvl w:val="0"/>
          <w:numId w:val="17"/>
        </w:numPr>
      </w:pPr>
      <w:r>
        <w:t xml:space="preserve">Der </w:t>
      </w:r>
      <w:r w:rsidR="004E3071">
        <w:t>Feldtag</w:t>
      </w:r>
      <w:r>
        <w:t xml:space="preserve"> kann gemeinsam mit anderen Organisationen wie z.B. dem </w:t>
      </w:r>
      <w:r w:rsidR="00686CA3">
        <w:t xml:space="preserve">LTZ, </w:t>
      </w:r>
      <w:r>
        <w:t>Bauernverband, Landwirtschaftsamt, landwirtschaftliche F</w:t>
      </w:r>
      <w:r w:rsidR="00DC5C02">
        <w:t>ortbildungsvereine</w:t>
      </w:r>
      <w:r w:rsidR="00B20B39">
        <w:t xml:space="preserve"> durchgeführt werden.</w:t>
      </w:r>
    </w:p>
    <w:p w14:paraId="4F19A685" w14:textId="1F363D00" w:rsidR="004D015F" w:rsidRDefault="004D015F" w:rsidP="004D015F">
      <w:pPr>
        <w:pStyle w:val="Listenabsatz"/>
        <w:ind w:left="360"/>
      </w:pPr>
    </w:p>
    <w:p w14:paraId="7ECEF726" w14:textId="77777777" w:rsidR="004D015F" w:rsidRDefault="004D015F" w:rsidP="004D015F">
      <w:pPr>
        <w:pStyle w:val="Listenabsatz"/>
        <w:ind w:left="360"/>
      </w:pPr>
    </w:p>
    <w:p w14:paraId="1197FA48" w14:textId="5EBF8F86" w:rsidR="00DC2C87" w:rsidRPr="008C40A0" w:rsidRDefault="00A3303B" w:rsidP="008C40A0">
      <w:pPr>
        <w:spacing w:before="0" w:after="160" w:line="259" w:lineRule="auto"/>
        <w:rPr>
          <w:noProof/>
          <w:lang w:eastAsia="de-DE"/>
        </w:rPr>
      </w:pPr>
      <w:bookmarkStart w:id="45" w:name="_Toc348424715"/>
      <w:bookmarkStart w:id="46" w:name="_Toc348428148"/>
      <w:bookmarkStart w:id="47" w:name="_Toc362172846"/>
      <w:bookmarkStart w:id="48" w:name="_Toc95396942"/>
      <w:bookmarkEnd w:id="42"/>
      <w:bookmarkEnd w:id="43"/>
      <w:bookmarkEnd w:id="44"/>
      <w:r>
        <w:rPr>
          <w:noProof/>
        </w:rPr>
        <w:drawing>
          <wp:anchor distT="0" distB="0" distL="114300" distR="114300" simplePos="0" relativeHeight="251761664" behindDoc="0" locked="0" layoutInCell="1" allowOverlap="1" wp14:anchorId="0052515A" wp14:editId="75F1E21D">
            <wp:simplePos x="0" y="0"/>
            <wp:positionH relativeFrom="margin">
              <wp:align>right</wp:align>
            </wp:positionH>
            <wp:positionV relativeFrom="paragraph">
              <wp:posOffset>21641</wp:posOffset>
            </wp:positionV>
            <wp:extent cx="744220" cy="744220"/>
            <wp:effectExtent l="0" t="0" r="0" b="0"/>
            <wp:wrapThrough wrapText="bothSides">
              <wp:wrapPolygon edited="0">
                <wp:start x="10505" y="553"/>
                <wp:lineTo x="2765" y="3870"/>
                <wp:lineTo x="0" y="6635"/>
                <wp:lineTo x="0" y="14375"/>
                <wp:lineTo x="3870" y="19352"/>
                <wp:lineTo x="7188" y="20457"/>
                <wp:lineTo x="11058" y="20457"/>
                <wp:lineTo x="11058" y="19352"/>
                <wp:lineTo x="19904" y="16034"/>
                <wp:lineTo x="21010" y="12164"/>
                <wp:lineTo x="20457" y="4423"/>
                <wp:lineTo x="13823" y="553"/>
                <wp:lineTo x="10505" y="553"/>
              </wp:wrapPolygon>
            </wp:wrapThrough>
            <wp:docPr id="29" name="Grafik 29" descr="Bü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ooks.svg"/>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744220" cy="744220"/>
                    </a:xfrm>
                    <a:prstGeom prst="rect">
                      <a:avLst/>
                    </a:prstGeom>
                  </pic:spPr>
                </pic:pic>
              </a:graphicData>
            </a:graphic>
            <wp14:sizeRelH relativeFrom="margin">
              <wp14:pctWidth>0</wp14:pctWidth>
            </wp14:sizeRelH>
            <wp14:sizeRelV relativeFrom="margin">
              <wp14:pctHeight>0</wp14:pctHeight>
            </wp14:sizeRelV>
          </wp:anchor>
        </w:drawing>
      </w:r>
      <w:r w:rsidR="00DC2C87" w:rsidRPr="008C40A0">
        <w:rPr>
          <w:rStyle w:val="berschrift2Zchn"/>
          <w:rFonts w:eastAsia="Calibri"/>
          <w:color w:val="auto"/>
        </w:rPr>
        <w:t>Literatur und Links</w:t>
      </w:r>
      <w:bookmarkEnd w:id="45"/>
      <w:bookmarkEnd w:id="46"/>
      <w:bookmarkEnd w:id="47"/>
      <w:bookmarkEnd w:id="48"/>
      <w:r w:rsidR="00DC2C87" w:rsidRPr="008C40A0">
        <w:t xml:space="preserve"> </w:t>
      </w:r>
    </w:p>
    <w:p w14:paraId="0E694AEA" w14:textId="1A584390" w:rsidR="005B431C" w:rsidRPr="00E84557" w:rsidRDefault="00E84557" w:rsidP="008C40A0">
      <w:pPr>
        <w:spacing w:before="0" w:after="0"/>
        <w:rPr>
          <w:noProof/>
          <w:u w:val="single"/>
          <w:lang w:eastAsia="de-DE"/>
        </w:rPr>
      </w:pPr>
      <w:bookmarkStart w:id="49" w:name="_Hlk70500127"/>
      <w:r w:rsidRPr="00E84557">
        <w:rPr>
          <w:noProof/>
          <w:u w:val="single"/>
          <w:lang w:eastAsia="de-DE"/>
        </w:rPr>
        <w:t xml:space="preserve">Klimawandel: </w:t>
      </w:r>
    </w:p>
    <w:p w14:paraId="472498A5" w14:textId="68170478" w:rsidR="00E84557" w:rsidRDefault="00E84557" w:rsidP="008C40A0">
      <w:pPr>
        <w:spacing w:before="0" w:after="0"/>
        <w:rPr>
          <w:noProof/>
          <w:lang w:eastAsia="de-DE"/>
        </w:rPr>
      </w:pPr>
    </w:p>
    <w:p w14:paraId="1B9249CE" w14:textId="77777777" w:rsidR="00060172" w:rsidRDefault="00A3303B" w:rsidP="008C40A0">
      <w:pPr>
        <w:spacing w:before="0" w:after="0"/>
        <w:rPr>
          <w:noProof/>
          <w:lang w:eastAsia="de-DE"/>
        </w:rPr>
      </w:pPr>
      <w:hyperlink r:id="rId23" w:history="1">
        <w:r w:rsidR="00E84557" w:rsidRPr="00407362">
          <w:rPr>
            <w:rStyle w:val="Hyperlink"/>
            <w:noProof/>
            <w:lang w:eastAsia="de-DE"/>
          </w:rPr>
          <w:t>https://agriadapt.eu</w:t>
        </w:r>
      </w:hyperlink>
      <w:r w:rsidR="00E84557">
        <w:rPr>
          <w:noProof/>
          <w:lang w:eastAsia="de-DE"/>
        </w:rPr>
        <w:t xml:space="preserve">  </w:t>
      </w:r>
      <w:r w:rsidR="00E84557">
        <w:rPr>
          <w:noProof/>
          <w:lang w:eastAsia="de-DE"/>
        </w:rPr>
        <w:tab/>
      </w:r>
    </w:p>
    <w:p w14:paraId="561357AB" w14:textId="709EEA60" w:rsidR="00E84557" w:rsidRPr="00B46AC4" w:rsidRDefault="00E84557" w:rsidP="008C40A0">
      <w:pPr>
        <w:spacing w:before="0" w:after="0"/>
        <w:rPr>
          <w:noProof/>
          <w:lang w:val="en-US" w:eastAsia="de-DE"/>
        </w:rPr>
      </w:pPr>
      <w:r w:rsidRPr="00B46AC4">
        <w:rPr>
          <w:noProof/>
          <w:lang w:val="en-US" w:eastAsia="de-DE"/>
        </w:rPr>
        <w:t xml:space="preserve">Webtool: </w:t>
      </w:r>
      <w:hyperlink r:id="rId24" w:history="1">
        <w:r w:rsidRPr="00B46AC4">
          <w:rPr>
            <w:rStyle w:val="Hyperlink"/>
            <w:noProof/>
            <w:lang w:val="en-US" w:eastAsia="de-DE"/>
          </w:rPr>
          <w:t>https://awa.agriadapt.eu/de</w:t>
        </w:r>
      </w:hyperlink>
      <w:r w:rsidRPr="00B46AC4">
        <w:rPr>
          <w:noProof/>
          <w:lang w:val="en-US" w:eastAsia="de-DE"/>
        </w:rPr>
        <w:t xml:space="preserve"> </w:t>
      </w:r>
    </w:p>
    <w:p w14:paraId="1C6391B7" w14:textId="4144B13D" w:rsidR="00E84557" w:rsidRPr="00B46AC4" w:rsidRDefault="00A3303B" w:rsidP="008C40A0">
      <w:pPr>
        <w:spacing w:before="0" w:after="0"/>
        <w:rPr>
          <w:noProof/>
          <w:lang w:val="en-US" w:eastAsia="de-DE"/>
        </w:rPr>
      </w:pPr>
      <w:hyperlink r:id="rId25" w:history="1">
        <w:r w:rsidR="00E84557" w:rsidRPr="00B46AC4">
          <w:rPr>
            <w:rStyle w:val="Hyperlink"/>
            <w:noProof/>
            <w:lang w:val="en-US" w:eastAsia="de-DE"/>
          </w:rPr>
          <w:t>https://www.dwd.de/DE/klimaumwelt/klimaatlas/klimaatlas_node.html</w:t>
        </w:r>
      </w:hyperlink>
    </w:p>
    <w:p w14:paraId="4D6302E4" w14:textId="50E7D0BC" w:rsidR="00E84557" w:rsidRPr="00B46AC4" w:rsidRDefault="00A3303B" w:rsidP="008C40A0">
      <w:pPr>
        <w:spacing w:before="0" w:after="0"/>
        <w:rPr>
          <w:noProof/>
          <w:lang w:val="en-US" w:eastAsia="de-DE"/>
        </w:rPr>
      </w:pPr>
      <w:hyperlink r:id="rId26" w:history="1">
        <w:r w:rsidR="00E84557" w:rsidRPr="00B46AC4">
          <w:rPr>
            <w:rStyle w:val="Hyperlink"/>
            <w:noProof/>
            <w:lang w:val="en-US" w:eastAsia="de-DE"/>
          </w:rPr>
          <w:t>https://www.umweltbundesamt.de/themen/klima-energie/klimawandel</w:t>
        </w:r>
      </w:hyperlink>
      <w:bookmarkEnd w:id="49"/>
      <w:r w:rsidR="00E84557" w:rsidRPr="00B46AC4">
        <w:rPr>
          <w:noProof/>
          <w:lang w:val="en-US" w:eastAsia="de-DE"/>
        </w:rPr>
        <w:t xml:space="preserve"> </w:t>
      </w:r>
    </w:p>
    <w:p w14:paraId="7543BF40" w14:textId="430CE94B" w:rsidR="00E84557" w:rsidRPr="00B46AC4" w:rsidRDefault="00E84557" w:rsidP="008C40A0">
      <w:pPr>
        <w:spacing w:before="0" w:after="0"/>
        <w:rPr>
          <w:noProof/>
          <w:lang w:val="en-US" w:eastAsia="de-DE"/>
        </w:rPr>
      </w:pPr>
    </w:p>
    <w:p w14:paraId="615EC394" w14:textId="77777777" w:rsidR="00E84557" w:rsidRPr="00B46AC4" w:rsidRDefault="00E84557" w:rsidP="008C40A0">
      <w:pPr>
        <w:spacing w:before="0" w:after="0"/>
        <w:rPr>
          <w:noProof/>
          <w:u w:val="single"/>
          <w:lang w:val="en-US" w:eastAsia="de-DE"/>
        </w:rPr>
      </w:pPr>
    </w:p>
    <w:p w14:paraId="52F87071" w14:textId="3E053034" w:rsidR="00E84557" w:rsidRPr="00B46AC4" w:rsidRDefault="00E84557" w:rsidP="008C40A0">
      <w:pPr>
        <w:spacing w:before="0" w:after="0"/>
        <w:rPr>
          <w:noProof/>
          <w:u w:val="single"/>
          <w:lang w:val="en-US" w:eastAsia="de-DE"/>
        </w:rPr>
      </w:pPr>
      <w:r w:rsidRPr="00B46AC4">
        <w:rPr>
          <w:noProof/>
          <w:u w:val="single"/>
          <w:lang w:val="en-US" w:eastAsia="de-DE"/>
        </w:rPr>
        <w:t>Kichererbsenanbau:</w:t>
      </w:r>
    </w:p>
    <w:p w14:paraId="0D738645" w14:textId="77777777" w:rsidR="00E84557" w:rsidRPr="00B46AC4" w:rsidRDefault="00E84557" w:rsidP="008C40A0">
      <w:pPr>
        <w:spacing w:before="0" w:after="0"/>
        <w:rPr>
          <w:lang w:val="en-US"/>
        </w:rPr>
      </w:pPr>
    </w:p>
    <w:p w14:paraId="786BB3AB" w14:textId="2D9503D1" w:rsidR="008C40A0" w:rsidRPr="00B46AC4" w:rsidRDefault="00A3303B" w:rsidP="007B1DE4">
      <w:pPr>
        <w:spacing w:before="0" w:after="0"/>
        <w:rPr>
          <w:rStyle w:val="Hyperlink"/>
          <w:lang w:val="en-US"/>
        </w:rPr>
      </w:pPr>
      <w:hyperlink r:id="rId27" w:history="1">
        <w:r w:rsidR="00E84557" w:rsidRPr="00B46AC4">
          <w:rPr>
            <w:rStyle w:val="Hyperlink"/>
            <w:noProof/>
            <w:lang w:val="en-US" w:eastAsia="de-DE"/>
          </w:rPr>
          <w:t>https://www.lfl.bayern.de/mam/cms07/publikationen/daten/informationen/059723_kichererbse.pdf</w:t>
        </w:r>
      </w:hyperlink>
      <w:r w:rsidR="00B20B39" w:rsidRPr="00B46AC4">
        <w:rPr>
          <w:rStyle w:val="Hyperlink"/>
          <w:lang w:val="en-US"/>
        </w:rPr>
        <w:t xml:space="preserve"> </w:t>
      </w:r>
    </w:p>
    <w:p w14:paraId="4F6259F7" w14:textId="2502F412" w:rsidR="00565D7E" w:rsidRPr="008C40A0" w:rsidRDefault="00A3303B" w:rsidP="008C40A0">
      <w:pPr>
        <w:spacing w:before="0" w:after="0"/>
      </w:pPr>
      <w:hyperlink r:id="rId28" w:anchor="anker1816954193329019103602110562902656890265719026572" w:history="1">
        <w:r w:rsidR="00565D7E">
          <w:rPr>
            <w:rStyle w:val="Hyperlink"/>
          </w:rPr>
          <w:t>Infodienst - LTZ Augustenberg - Kichererbse (landwirtschaft-bw.de)</w:t>
        </w:r>
      </w:hyperlink>
      <w:r w:rsidR="00F8163B">
        <w:rPr>
          <w:rStyle w:val="Hyperlink"/>
        </w:rPr>
        <w:t xml:space="preserve"> </w:t>
      </w:r>
      <w:r w:rsidR="00F8163B" w:rsidRPr="00F8163B">
        <w:t>- inklusiv Saatgutanbieterliste</w:t>
      </w:r>
    </w:p>
    <w:p w14:paraId="17093F74" w14:textId="77777777" w:rsidR="008C40A0" w:rsidRPr="008C40A0" w:rsidRDefault="008C40A0" w:rsidP="008C40A0">
      <w:pPr>
        <w:spacing w:before="0" w:after="0"/>
        <w:rPr>
          <w:noProof/>
          <w:lang w:eastAsia="de-DE"/>
        </w:rPr>
      </w:pPr>
    </w:p>
    <w:p w14:paraId="58D402A8" w14:textId="73B1FA2D" w:rsidR="008C40A0" w:rsidRPr="0088207E" w:rsidRDefault="0088207E" w:rsidP="008C40A0">
      <w:pPr>
        <w:spacing w:before="0" w:after="0"/>
        <w:rPr>
          <w:noProof/>
          <w:lang w:eastAsia="de-DE"/>
        </w:rPr>
      </w:pPr>
      <w:r w:rsidRPr="0088207E">
        <w:rPr>
          <w:noProof/>
          <w:lang w:eastAsia="de-DE"/>
        </w:rPr>
        <w:t>05.0</w:t>
      </w:r>
      <w:r w:rsidR="00D96092">
        <w:rPr>
          <w:noProof/>
          <w:lang w:eastAsia="de-DE"/>
        </w:rPr>
        <w:t>6</w:t>
      </w:r>
      <w:r w:rsidR="007B1DE4" w:rsidRPr="0088207E">
        <w:rPr>
          <w:noProof/>
          <w:lang w:eastAsia="de-DE"/>
        </w:rPr>
        <w:t>_</w:t>
      </w:r>
      <w:r w:rsidR="00060172" w:rsidRPr="0088207E">
        <w:rPr>
          <w:noProof/>
          <w:lang w:eastAsia="de-DE"/>
        </w:rPr>
        <w:t>Kichererbsen_BaWü_LTZ.pdf</w:t>
      </w:r>
    </w:p>
    <w:p w14:paraId="2A0CEC0E" w14:textId="1FF6F863" w:rsidR="00060172" w:rsidRPr="0088207E" w:rsidRDefault="0088207E" w:rsidP="008C40A0">
      <w:pPr>
        <w:spacing w:before="0" w:after="0"/>
        <w:rPr>
          <w:noProof/>
          <w:lang w:eastAsia="de-DE"/>
        </w:rPr>
      </w:pPr>
      <w:r w:rsidRPr="0088207E">
        <w:rPr>
          <w:noProof/>
          <w:lang w:eastAsia="de-DE"/>
        </w:rPr>
        <w:t>05.0</w:t>
      </w:r>
      <w:r w:rsidR="00D96092">
        <w:rPr>
          <w:noProof/>
          <w:lang w:eastAsia="de-DE"/>
        </w:rPr>
        <w:t>6</w:t>
      </w:r>
      <w:r w:rsidRPr="0088207E">
        <w:rPr>
          <w:noProof/>
          <w:lang w:eastAsia="de-DE"/>
        </w:rPr>
        <w:t>_</w:t>
      </w:r>
      <w:r w:rsidR="00060172" w:rsidRPr="0088207E">
        <w:rPr>
          <w:noProof/>
          <w:lang w:eastAsia="de-DE"/>
        </w:rPr>
        <w:t>Kichererbsen_BWagrar.pdf</w:t>
      </w:r>
    </w:p>
    <w:p w14:paraId="6D87B9BE" w14:textId="00E558AF" w:rsidR="00060172" w:rsidRPr="0088207E" w:rsidRDefault="0088207E" w:rsidP="008C40A0">
      <w:pPr>
        <w:spacing w:before="0" w:after="0"/>
        <w:rPr>
          <w:noProof/>
          <w:lang w:eastAsia="de-DE"/>
        </w:rPr>
      </w:pPr>
      <w:r w:rsidRPr="0088207E">
        <w:rPr>
          <w:noProof/>
          <w:lang w:eastAsia="de-DE"/>
        </w:rPr>
        <w:t>05.0</w:t>
      </w:r>
      <w:r w:rsidR="00D96092">
        <w:rPr>
          <w:noProof/>
          <w:lang w:eastAsia="de-DE"/>
        </w:rPr>
        <w:t>6</w:t>
      </w:r>
      <w:r w:rsidRPr="0088207E">
        <w:rPr>
          <w:noProof/>
          <w:lang w:eastAsia="de-DE"/>
        </w:rPr>
        <w:t>_</w:t>
      </w:r>
      <w:r w:rsidR="00060172" w:rsidRPr="0088207E">
        <w:rPr>
          <w:noProof/>
          <w:lang w:eastAsia="de-DE"/>
        </w:rPr>
        <w:t>Kichererbsenanbau_LfL.pdf</w:t>
      </w:r>
    </w:p>
    <w:p w14:paraId="5CE85F51" w14:textId="6C42E2B7" w:rsidR="00060172" w:rsidRPr="0088207E" w:rsidRDefault="0088207E" w:rsidP="008C40A0">
      <w:pPr>
        <w:spacing w:before="0" w:after="0"/>
        <w:rPr>
          <w:noProof/>
          <w:lang w:eastAsia="de-DE"/>
        </w:rPr>
      </w:pPr>
      <w:r w:rsidRPr="0088207E">
        <w:rPr>
          <w:noProof/>
          <w:lang w:eastAsia="de-DE"/>
        </w:rPr>
        <w:t>05.0</w:t>
      </w:r>
      <w:r w:rsidR="00D96092">
        <w:rPr>
          <w:noProof/>
          <w:lang w:eastAsia="de-DE"/>
        </w:rPr>
        <w:t>6</w:t>
      </w:r>
      <w:r w:rsidRPr="0088207E">
        <w:rPr>
          <w:noProof/>
          <w:lang w:eastAsia="de-DE"/>
        </w:rPr>
        <w:t>_</w:t>
      </w:r>
      <w:r w:rsidR="00060172" w:rsidRPr="0088207E">
        <w:rPr>
          <w:noProof/>
          <w:lang w:eastAsia="de-DE"/>
        </w:rPr>
        <w:t>Kichererbsen_oekolandbau.de.pdf</w:t>
      </w:r>
    </w:p>
    <w:p w14:paraId="5F8CD447" w14:textId="77777777" w:rsidR="008C40A0" w:rsidRPr="0088207E" w:rsidRDefault="008C40A0" w:rsidP="008C40A0">
      <w:pPr>
        <w:spacing w:before="0" w:after="0"/>
        <w:rPr>
          <w:noProof/>
          <w:lang w:eastAsia="de-DE"/>
        </w:rPr>
      </w:pPr>
    </w:p>
    <w:p w14:paraId="5DF39BE2" w14:textId="63E58584" w:rsidR="002A2D33" w:rsidRPr="0088207E" w:rsidRDefault="002A2D33" w:rsidP="008C40A0">
      <w:pPr>
        <w:spacing w:before="0" w:after="0"/>
        <w:rPr>
          <w:noProof/>
          <w:lang w:eastAsia="de-DE"/>
        </w:rPr>
      </w:pPr>
    </w:p>
    <w:p w14:paraId="77401628" w14:textId="2A3A618C" w:rsidR="00060172" w:rsidRPr="0088207E" w:rsidRDefault="00060172" w:rsidP="008C40A0">
      <w:pPr>
        <w:spacing w:before="0" w:after="0"/>
        <w:rPr>
          <w:noProof/>
          <w:lang w:eastAsia="de-DE"/>
        </w:rPr>
      </w:pPr>
    </w:p>
    <w:p w14:paraId="1CBCFAB3" w14:textId="18EA5968" w:rsidR="00A12951" w:rsidRPr="0088207E" w:rsidRDefault="00A12951" w:rsidP="008C40A0">
      <w:pPr>
        <w:spacing w:before="0" w:after="0"/>
        <w:rPr>
          <w:noProof/>
          <w:lang w:eastAsia="de-DE"/>
        </w:rPr>
      </w:pPr>
    </w:p>
    <w:p w14:paraId="71749CFB" w14:textId="360AA0BD" w:rsidR="00A12951" w:rsidRDefault="00565D7E" w:rsidP="008C40A0">
      <w:pPr>
        <w:spacing w:before="0" w:after="0"/>
        <w:rPr>
          <w:noProof/>
          <w:lang w:eastAsia="de-DE"/>
        </w:rPr>
      </w:pPr>
      <w:r>
        <w:rPr>
          <w:noProof/>
          <w:lang w:eastAsia="de-DE"/>
        </w:rPr>
        <w:br/>
      </w:r>
    </w:p>
    <w:p w14:paraId="11E8CEFA" w14:textId="1111C9BB" w:rsidR="00A12951" w:rsidRDefault="00A12951" w:rsidP="008C40A0">
      <w:pPr>
        <w:spacing w:before="0" w:after="0"/>
        <w:rPr>
          <w:noProof/>
          <w:lang w:eastAsia="de-DE"/>
        </w:rPr>
      </w:pPr>
    </w:p>
    <w:p w14:paraId="7274BB1C" w14:textId="12A9F27A" w:rsidR="00A12951" w:rsidRDefault="00A12951" w:rsidP="008C40A0">
      <w:pPr>
        <w:spacing w:before="0" w:after="0"/>
        <w:rPr>
          <w:noProof/>
          <w:lang w:eastAsia="de-DE"/>
        </w:rPr>
      </w:pPr>
    </w:p>
    <w:p w14:paraId="1CC7E7F6" w14:textId="25C471B7" w:rsidR="00A12951" w:rsidRDefault="00A12951" w:rsidP="008C40A0">
      <w:pPr>
        <w:spacing w:before="0" w:after="0"/>
        <w:rPr>
          <w:noProof/>
          <w:lang w:eastAsia="de-DE"/>
        </w:rPr>
      </w:pPr>
    </w:p>
    <w:p w14:paraId="7C4B42FB" w14:textId="5257A013" w:rsidR="00A12951" w:rsidRDefault="00A12951" w:rsidP="008C40A0">
      <w:pPr>
        <w:spacing w:before="0" w:after="0"/>
        <w:rPr>
          <w:noProof/>
          <w:lang w:eastAsia="de-DE"/>
        </w:rPr>
      </w:pPr>
    </w:p>
    <w:p w14:paraId="06A4CC14" w14:textId="77777777" w:rsidR="00A12951" w:rsidRDefault="00A12951" w:rsidP="008C40A0">
      <w:pPr>
        <w:spacing w:before="0" w:after="0"/>
        <w:rPr>
          <w:noProof/>
          <w:lang w:eastAsia="de-DE"/>
        </w:rPr>
      </w:pPr>
    </w:p>
    <w:bookmarkEnd w:id="10"/>
    <w:p w14:paraId="1F3D8D87" w14:textId="6F4F9FAE" w:rsidR="005813A4" w:rsidRPr="008C40A0" w:rsidRDefault="005813A4" w:rsidP="00AD28B6">
      <w:pPr>
        <w:rPr>
          <w:rStyle w:val="Fett"/>
        </w:rPr>
      </w:pPr>
    </w:p>
    <w:sectPr w:rsidR="005813A4" w:rsidRPr="008C40A0" w:rsidSect="002F6DA8">
      <w:headerReference w:type="default" r:id="rId29"/>
      <w:footerReference w:type="default" r:id="rId30"/>
      <w:pgSz w:w="11906" w:h="16838" w:code="9"/>
      <w:pgMar w:top="1701" w:right="1134" w:bottom="1276"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8589" w14:textId="77777777" w:rsidR="008651BC" w:rsidRDefault="008651BC" w:rsidP="00DC2C87">
      <w:pPr>
        <w:spacing w:before="0" w:after="0"/>
      </w:pPr>
      <w:r>
        <w:separator/>
      </w:r>
    </w:p>
  </w:endnote>
  <w:endnote w:type="continuationSeparator" w:id="0">
    <w:p w14:paraId="1E658FAC" w14:textId="77777777" w:rsidR="008651BC" w:rsidRDefault="008651BC"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7AD0B" w14:textId="15462D34" w:rsidR="00F15FA7" w:rsidRDefault="00A3303B"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ED512E">
          <w:rPr>
            <w:noProof/>
          </w:rPr>
          <w:t>7</w:t>
        </w:r>
        <w:r w:rsidR="00F15FA7">
          <w:fldChar w:fldCharType="end"/>
        </w:r>
      </w:sdtContent>
    </w:sdt>
  </w:p>
  <w:p w14:paraId="2E5654A4"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E0D27" w14:textId="77777777" w:rsidR="008651BC" w:rsidRDefault="008651BC" w:rsidP="00DC2C87">
      <w:pPr>
        <w:spacing w:before="0" w:after="0"/>
      </w:pPr>
      <w:r>
        <w:separator/>
      </w:r>
    </w:p>
  </w:footnote>
  <w:footnote w:type="continuationSeparator" w:id="0">
    <w:p w14:paraId="01B67CF1" w14:textId="77777777" w:rsidR="008651BC" w:rsidRDefault="008651BC"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F8D0D"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3AF49C6D" wp14:editId="5521D2BE">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0D9EB85D" wp14:editId="1D138C7F">
          <wp:simplePos x="0" y="0"/>
          <wp:positionH relativeFrom="column">
            <wp:posOffset>4947920</wp:posOffset>
          </wp:positionH>
          <wp:positionV relativeFrom="paragraph">
            <wp:posOffset>245110</wp:posOffset>
          </wp:positionV>
          <wp:extent cx="1000125" cy="348615"/>
          <wp:effectExtent l="0" t="0" r="952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5"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1"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4"/>
  </w:num>
  <w:num w:numId="2">
    <w:abstractNumId w:val="6"/>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4"/>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1"/>
  </w:num>
  <w:num w:numId="12">
    <w:abstractNumId w:val="3"/>
  </w:num>
  <w:num w:numId="13">
    <w:abstractNumId w:val="13"/>
  </w:num>
  <w:num w:numId="14">
    <w:abstractNumId w:val="7"/>
  </w:num>
  <w:num w:numId="15">
    <w:abstractNumId w:val="2"/>
  </w:num>
  <w:num w:numId="16">
    <w:abstractNumId w:val="5"/>
  </w:num>
  <w:num w:numId="17">
    <w:abstractNumId w:val="8"/>
  </w:num>
  <w:num w:numId="18">
    <w:abstractNumId w:val="1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5C4D"/>
    <w:rsid w:val="000255FC"/>
    <w:rsid w:val="00027348"/>
    <w:rsid w:val="000349DD"/>
    <w:rsid w:val="00035AD9"/>
    <w:rsid w:val="00047616"/>
    <w:rsid w:val="00060172"/>
    <w:rsid w:val="000720DF"/>
    <w:rsid w:val="00085ED6"/>
    <w:rsid w:val="000917A4"/>
    <w:rsid w:val="000A21E4"/>
    <w:rsid w:val="000A477D"/>
    <w:rsid w:val="000C0C0C"/>
    <w:rsid w:val="001172B8"/>
    <w:rsid w:val="00194BEF"/>
    <w:rsid w:val="001D1F3E"/>
    <w:rsid w:val="001F7E9E"/>
    <w:rsid w:val="00200F80"/>
    <w:rsid w:val="00201601"/>
    <w:rsid w:val="002022D3"/>
    <w:rsid w:val="00213289"/>
    <w:rsid w:val="00242697"/>
    <w:rsid w:val="002457A3"/>
    <w:rsid w:val="00251BEA"/>
    <w:rsid w:val="00263FB9"/>
    <w:rsid w:val="00264195"/>
    <w:rsid w:val="00272326"/>
    <w:rsid w:val="002901F4"/>
    <w:rsid w:val="002A2D33"/>
    <w:rsid w:val="002C52D1"/>
    <w:rsid w:val="002E0C19"/>
    <w:rsid w:val="002F6DA8"/>
    <w:rsid w:val="00340D7C"/>
    <w:rsid w:val="003416A2"/>
    <w:rsid w:val="0034232D"/>
    <w:rsid w:val="00346709"/>
    <w:rsid w:val="003531E3"/>
    <w:rsid w:val="00382446"/>
    <w:rsid w:val="00396581"/>
    <w:rsid w:val="003A3563"/>
    <w:rsid w:val="003A44FC"/>
    <w:rsid w:val="003A49E7"/>
    <w:rsid w:val="003A5C69"/>
    <w:rsid w:val="003C7372"/>
    <w:rsid w:val="003F00C7"/>
    <w:rsid w:val="003F0430"/>
    <w:rsid w:val="004238C9"/>
    <w:rsid w:val="004353D0"/>
    <w:rsid w:val="00445E56"/>
    <w:rsid w:val="004601B7"/>
    <w:rsid w:val="004673C8"/>
    <w:rsid w:val="004726DD"/>
    <w:rsid w:val="0047382C"/>
    <w:rsid w:val="00480579"/>
    <w:rsid w:val="004A38F7"/>
    <w:rsid w:val="004A751C"/>
    <w:rsid w:val="004D015F"/>
    <w:rsid w:val="004D324D"/>
    <w:rsid w:val="004E09EB"/>
    <w:rsid w:val="004E3071"/>
    <w:rsid w:val="004E65DC"/>
    <w:rsid w:val="004F03EB"/>
    <w:rsid w:val="00545E20"/>
    <w:rsid w:val="00565D7E"/>
    <w:rsid w:val="00572EC9"/>
    <w:rsid w:val="00575F1F"/>
    <w:rsid w:val="005813A4"/>
    <w:rsid w:val="0059447D"/>
    <w:rsid w:val="005A77A3"/>
    <w:rsid w:val="005B431C"/>
    <w:rsid w:val="005C4490"/>
    <w:rsid w:val="005F3386"/>
    <w:rsid w:val="006511DE"/>
    <w:rsid w:val="00673578"/>
    <w:rsid w:val="00686CA3"/>
    <w:rsid w:val="00692AED"/>
    <w:rsid w:val="006A03BA"/>
    <w:rsid w:val="006A5C8D"/>
    <w:rsid w:val="006A7707"/>
    <w:rsid w:val="006C70F8"/>
    <w:rsid w:val="006D1407"/>
    <w:rsid w:val="00744A60"/>
    <w:rsid w:val="0078367A"/>
    <w:rsid w:val="007B1DE4"/>
    <w:rsid w:val="007B35BD"/>
    <w:rsid w:val="007D64B3"/>
    <w:rsid w:val="007E1D07"/>
    <w:rsid w:val="007F2724"/>
    <w:rsid w:val="007F5A68"/>
    <w:rsid w:val="00807934"/>
    <w:rsid w:val="00814CEA"/>
    <w:rsid w:val="00824904"/>
    <w:rsid w:val="00836518"/>
    <w:rsid w:val="00861B26"/>
    <w:rsid w:val="008651BC"/>
    <w:rsid w:val="0088207E"/>
    <w:rsid w:val="008B3AD7"/>
    <w:rsid w:val="008C40A0"/>
    <w:rsid w:val="008D7D60"/>
    <w:rsid w:val="009661DC"/>
    <w:rsid w:val="00986A6D"/>
    <w:rsid w:val="009C10BF"/>
    <w:rsid w:val="009E6B75"/>
    <w:rsid w:val="009F21C0"/>
    <w:rsid w:val="00A01F9A"/>
    <w:rsid w:val="00A10477"/>
    <w:rsid w:val="00A12951"/>
    <w:rsid w:val="00A17374"/>
    <w:rsid w:val="00A3303B"/>
    <w:rsid w:val="00A3642E"/>
    <w:rsid w:val="00A4272A"/>
    <w:rsid w:val="00A43781"/>
    <w:rsid w:val="00A568F8"/>
    <w:rsid w:val="00AB321F"/>
    <w:rsid w:val="00AC59A4"/>
    <w:rsid w:val="00AD0E05"/>
    <w:rsid w:val="00AD1E19"/>
    <w:rsid w:val="00AD28B6"/>
    <w:rsid w:val="00B0495D"/>
    <w:rsid w:val="00B072F5"/>
    <w:rsid w:val="00B20B39"/>
    <w:rsid w:val="00B46AC4"/>
    <w:rsid w:val="00B56A3E"/>
    <w:rsid w:val="00B70F15"/>
    <w:rsid w:val="00B977A2"/>
    <w:rsid w:val="00BD4AD7"/>
    <w:rsid w:val="00BE419A"/>
    <w:rsid w:val="00C324E9"/>
    <w:rsid w:val="00C43F54"/>
    <w:rsid w:val="00C75D6C"/>
    <w:rsid w:val="00C77536"/>
    <w:rsid w:val="00C844CE"/>
    <w:rsid w:val="00CA6F5D"/>
    <w:rsid w:val="00CB578F"/>
    <w:rsid w:val="00CF13A2"/>
    <w:rsid w:val="00D431A4"/>
    <w:rsid w:val="00D96092"/>
    <w:rsid w:val="00DA198D"/>
    <w:rsid w:val="00DC2C87"/>
    <w:rsid w:val="00DC5C02"/>
    <w:rsid w:val="00E1286A"/>
    <w:rsid w:val="00E17A0F"/>
    <w:rsid w:val="00E21394"/>
    <w:rsid w:val="00E25457"/>
    <w:rsid w:val="00E41090"/>
    <w:rsid w:val="00E75A94"/>
    <w:rsid w:val="00E8365D"/>
    <w:rsid w:val="00E84557"/>
    <w:rsid w:val="00ED287F"/>
    <w:rsid w:val="00ED512E"/>
    <w:rsid w:val="00EF1396"/>
    <w:rsid w:val="00F00C07"/>
    <w:rsid w:val="00F04A75"/>
    <w:rsid w:val="00F130A3"/>
    <w:rsid w:val="00F15FA7"/>
    <w:rsid w:val="00F24FAF"/>
    <w:rsid w:val="00F565E4"/>
    <w:rsid w:val="00F63B87"/>
    <w:rsid w:val="00F8163B"/>
    <w:rsid w:val="00F91F39"/>
    <w:rsid w:val="00FE4021"/>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8CB3D03"/>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character" w:styleId="Kommentarzeichen">
    <w:name w:val="annotation reference"/>
    <w:basedOn w:val="Absatz-Standardschriftart"/>
    <w:uiPriority w:val="99"/>
    <w:semiHidden/>
    <w:unhideWhenUsed/>
    <w:rsid w:val="00AD1E19"/>
    <w:rPr>
      <w:sz w:val="16"/>
      <w:szCs w:val="16"/>
    </w:rPr>
  </w:style>
  <w:style w:type="paragraph" w:styleId="Kommentartext">
    <w:name w:val="annotation text"/>
    <w:basedOn w:val="Standard"/>
    <w:link w:val="KommentartextZchn"/>
    <w:uiPriority w:val="99"/>
    <w:semiHidden/>
    <w:unhideWhenUsed/>
    <w:rsid w:val="00AD1E19"/>
    <w:rPr>
      <w:szCs w:val="20"/>
    </w:rPr>
  </w:style>
  <w:style w:type="character" w:customStyle="1" w:styleId="KommentartextZchn">
    <w:name w:val="Kommentartext Zchn"/>
    <w:basedOn w:val="Absatz-Standardschriftart"/>
    <w:link w:val="Kommentartext"/>
    <w:uiPriority w:val="99"/>
    <w:semiHidden/>
    <w:rsid w:val="00AD1E19"/>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AD1E19"/>
    <w:rPr>
      <w:b/>
      <w:bCs/>
    </w:rPr>
  </w:style>
  <w:style w:type="character" w:customStyle="1" w:styleId="KommentarthemaZchn">
    <w:name w:val="Kommentarthema Zchn"/>
    <w:basedOn w:val="KommentartextZchn"/>
    <w:link w:val="Kommentarthema"/>
    <w:uiPriority w:val="99"/>
    <w:semiHidden/>
    <w:rsid w:val="00AD1E19"/>
    <w:rPr>
      <w:rFonts w:ascii="Arial" w:eastAsia="Calibri" w:hAnsi="Arial" w:cs="Times New Roman"/>
      <w:b/>
      <w:bCs/>
      <w:sz w:val="20"/>
      <w:szCs w:val="20"/>
    </w:rPr>
  </w:style>
  <w:style w:type="paragraph" w:styleId="Sprechblasentext">
    <w:name w:val="Balloon Text"/>
    <w:basedOn w:val="Standard"/>
    <w:link w:val="SprechblasentextZchn"/>
    <w:uiPriority w:val="99"/>
    <w:semiHidden/>
    <w:unhideWhenUsed/>
    <w:rsid w:val="00AD1E19"/>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1E19"/>
    <w:rPr>
      <w:rFonts w:ascii="Segoe UI" w:eastAsia="Calibri" w:hAnsi="Segoe UI" w:cs="Segoe UI"/>
      <w:sz w:val="18"/>
      <w:szCs w:val="18"/>
    </w:rPr>
  </w:style>
  <w:style w:type="character" w:styleId="NichtaufgelsteErwhnung">
    <w:name w:val="Unresolved Mention"/>
    <w:basedOn w:val="Absatz-Standardschriftart"/>
    <w:uiPriority w:val="99"/>
    <w:semiHidden/>
    <w:unhideWhenUsed/>
    <w:rsid w:val="00966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2185">
      <w:bodyDiv w:val="1"/>
      <w:marLeft w:val="0"/>
      <w:marRight w:val="0"/>
      <w:marTop w:val="0"/>
      <w:marBottom w:val="0"/>
      <w:divBdr>
        <w:top w:val="none" w:sz="0" w:space="0" w:color="auto"/>
        <w:left w:val="none" w:sz="0" w:space="0" w:color="auto"/>
        <w:bottom w:val="none" w:sz="0" w:space="0" w:color="auto"/>
        <w:right w:val="none" w:sz="0" w:space="0" w:color="auto"/>
      </w:divBdr>
    </w:div>
    <w:div w:id="1154184130">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awa.agriadapt.eu/de/map" TargetMode="External"/><Relationship Id="rId26" Type="http://schemas.openxmlformats.org/officeDocument/2006/relationships/hyperlink" Target="https://www.umweltbundesamt.de/themen/klima-energie/klimawandel"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9.svg"/><Relationship Id="rId25" Type="http://schemas.openxmlformats.org/officeDocument/2006/relationships/hyperlink" Target="https://www.dwd.de/DE/klimaumwelt/klimaatlas/klimaatlas_node.html"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awa.agriadapt.eu/d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fl.bayern.de" TargetMode="External"/><Relationship Id="rId23" Type="http://schemas.openxmlformats.org/officeDocument/2006/relationships/hyperlink" Target="https://agriadapt.eu" TargetMode="External"/><Relationship Id="rId28" Type="http://schemas.openxmlformats.org/officeDocument/2006/relationships/hyperlink" Target="https://ltz.landwirtschaft-bw.de/pb/,Lde/1816954_1933290_1910360_2110562_9026568_9026571" TargetMode="Externa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svg"/><Relationship Id="rId27" Type="http://schemas.openxmlformats.org/officeDocument/2006/relationships/hyperlink" Target="https://www.lfl.bayern.de/mam/cms07/publikationen/daten/informationen/059723_kichererbse.pdf"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D842E-C608-4DDC-BB41-1DB07683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1666</Words>
  <Characters>10502</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12</cp:revision>
  <dcterms:created xsi:type="dcterms:W3CDTF">2021-08-18T09:21:00Z</dcterms:created>
  <dcterms:modified xsi:type="dcterms:W3CDTF">2022-05-23T08:52:00Z</dcterms:modified>
</cp:coreProperties>
</file>